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B3EA" w14:textId="77777777" w:rsidR="004C5991" w:rsidRPr="0054493D" w:rsidRDefault="004C5991" w:rsidP="00556D79">
      <w:pPr>
        <w:pStyle w:val="Heading3"/>
        <w:spacing w:before="0" w:after="0"/>
        <w:rPr>
          <w:b/>
          <w:color w:val="0063BE"/>
          <w:sz w:val="18"/>
        </w:rPr>
      </w:pPr>
    </w:p>
    <w:p w14:paraId="2302F1B3" w14:textId="77777777" w:rsidR="00374F91" w:rsidRDefault="00374F91" w:rsidP="00556D79">
      <w:pPr>
        <w:pStyle w:val="Heading3"/>
        <w:spacing w:before="0" w:after="0"/>
        <w:rPr>
          <w:b/>
          <w:color w:val="0063BE"/>
          <w:szCs w:val="28"/>
        </w:rPr>
      </w:pPr>
    </w:p>
    <w:p w14:paraId="42FF23C3" w14:textId="77777777" w:rsidR="00374F91" w:rsidRDefault="00374F91" w:rsidP="00556D79">
      <w:pPr>
        <w:pStyle w:val="Heading3"/>
        <w:spacing w:before="0" w:after="0"/>
        <w:rPr>
          <w:b/>
          <w:color w:val="0063BE"/>
          <w:szCs w:val="28"/>
        </w:rPr>
      </w:pPr>
    </w:p>
    <w:p w14:paraId="510BD178" w14:textId="03A0AC90" w:rsidR="006250DF" w:rsidRDefault="00B33965" w:rsidP="002F44A3">
      <w:pPr>
        <w:spacing w:after="120"/>
        <w:rPr>
          <w:b/>
          <w:color w:val="0063BE"/>
          <w:sz w:val="28"/>
          <w:szCs w:val="28"/>
        </w:rPr>
      </w:pPr>
      <w:r w:rsidRPr="00B33965">
        <w:rPr>
          <w:b/>
          <w:color w:val="0063BE"/>
          <w:sz w:val="28"/>
          <w:szCs w:val="28"/>
        </w:rPr>
        <w:t xml:space="preserve">Yaskawa America, Inc. </w:t>
      </w:r>
      <w:r w:rsidR="00D541AF">
        <w:rPr>
          <w:b/>
          <w:color w:val="0063BE"/>
          <w:sz w:val="28"/>
          <w:szCs w:val="28"/>
        </w:rPr>
        <w:t xml:space="preserve">Introduces </w:t>
      </w:r>
      <w:r w:rsidR="001C6073">
        <w:rPr>
          <w:b/>
          <w:color w:val="0063BE"/>
          <w:sz w:val="28"/>
          <w:szCs w:val="28"/>
        </w:rPr>
        <w:t xml:space="preserve">Compass™ </w:t>
      </w:r>
      <w:r w:rsidR="00BE5298">
        <w:rPr>
          <w:b/>
          <w:color w:val="0063BE"/>
          <w:sz w:val="28"/>
          <w:szCs w:val="28"/>
        </w:rPr>
        <w:t xml:space="preserve">2 </w:t>
      </w:r>
      <w:r w:rsidR="001C6073">
        <w:rPr>
          <w:b/>
          <w:color w:val="0063BE"/>
          <w:sz w:val="28"/>
          <w:szCs w:val="28"/>
        </w:rPr>
        <w:t>Software</w:t>
      </w:r>
    </w:p>
    <w:p w14:paraId="4D6FDC6F" w14:textId="0E8E8164" w:rsidR="00D83B23" w:rsidRPr="002F44A3" w:rsidRDefault="00BE5298" w:rsidP="002F44A3">
      <w:pPr>
        <w:pStyle w:val="Subhead"/>
        <w:pBdr>
          <w:bottom w:val="single" w:sz="4" w:space="1" w:color="0000FF"/>
        </w:pBdr>
        <w:spacing w:after="240"/>
        <w:rPr>
          <w:rStyle w:val="BoldTextChar"/>
          <w:b w:val="0"/>
          <w:color w:val="auto"/>
          <w:sz w:val="22"/>
          <w:szCs w:val="20"/>
        </w:rPr>
      </w:pPr>
      <w:r>
        <w:rPr>
          <w:rFonts w:cs="Arial"/>
          <w:color w:val="auto"/>
          <w:szCs w:val="22"/>
        </w:rPr>
        <w:t xml:space="preserve">The CNC Solution for the Yaskawa </w:t>
      </w:r>
      <w:proofErr w:type="spellStart"/>
      <w:r>
        <w:rPr>
          <w:rFonts w:cs="Arial"/>
          <w:color w:val="auto"/>
          <w:szCs w:val="22"/>
        </w:rPr>
        <w:t>iCube</w:t>
      </w:r>
      <w:proofErr w:type="spellEnd"/>
      <w:r>
        <w:rPr>
          <w:rFonts w:cs="Arial"/>
          <w:color w:val="auto"/>
          <w:szCs w:val="22"/>
        </w:rPr>
        <w:t xml:space="preserve"> Control™ Platform</w:t>
      </w:r>
    </w:p>
    <w:p w14:paraId="4C2FBCD1" w14:textId="50C8BD9F" w:rsidR="00BE5298" w:rsidRDefault="000624AC" w:rsidP="00BE5298">
      <w:pPr>
        <w:rPr>
          <w:sz w:val="20"/>
        </w:rPr>
      </w:pPr>
      <w:r w:rsidRPr="008607C5">
        <w:rPr>
          <w:noProof/>
          <w:sz w:val="24"/>
          <w:szCs w:val="24"/>
        </w:rPr>
        <w:drawing>
          <wp:anchor distT="91440" distB="91440" distL="114300" distR="114300" simplePos="0" relativeHeight="251656704" behindDoc="0" locked="0" layoutInCell="1" allowOverlap="0" wp14:anchorId="43502128" wp14:editId="60237739">
            <wp:simplePos x="0" y="0"/>
            <wp:positionH relativeFrom="margin">
              <wp:posOffset>3228975</wp:posOffset>
            </wp:positionH>
            <wp:positionV relativeFrom="paragraph">
              <wp:posOffset>97790</wp:posOffset>
            </wp:positionV>
            <wp:extent cx="2880360" cy="438150"/>
            <wp:effectExtent l="0" t="0" r="0" b="0"/>
            <wp:wrapSquare wrapText="bothSides"/>
            <wp:docPr id="7433491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49196" name="Graphic 743349196"/>
                    <pic:cNvPicPr/>
                  </pic:nvPicPr>
                  <pic:blipFill>
                    <a:blip r:embed="rId8">
                      <a:extLst>
                        <a:ext uri="{96DAC541-7B7A-43D3-8B79-37D633B846F1}">
                          <asvg:svgBlip xmlns:asvg="http://schemas.microsoft.com/office/drawing/2016/SVG/main" r:embed="rId9"/>
                        </a:ext>
                      </a:extLst>
                    </a:blip>
                    <a:stretch>
                      <a:fillRect/>
                    </a:stretch>
                  </pic:blipFill>
                  <pic:spPr>
                    <a:xfrm>
                      <a:off x="0" y="0"/>
                      <a:ext cx="2880360" cy="438150"/>
                    </a:xfrm>
                    <a:prstGeom prst="rect">
                      <a:avLst/>
                    </a:prstGeom>
                  </pic:spPr>
                </pic:pic>
              </a:graphicData>
            </a:graphic>
            <wp14:sizeRelH relativeFrom="page">
              <wp14:pctWidth>0</wp14:pctWidth>
            </wp14:sizeRelH>
            <wp14:sizeRelV relativeFrom="page">
              <wp14:pctHeight>0</wp14:pctHeight>
            </wp14:sizeRelV>
          </wp:anchor>
        </w:drawing>
      </w:r>
      <w:r w:rsidR="00DE4BE5" w:rsidRPr="00891362">
        <w:rPr>
          <w:sz w:val="20"/>
        </w:rPr>
        <w:t>Waukegan, IL</w:t>
      </w:r>
      <w:r w:rsidR="00135F8C" w:rsidRPr="00891362">
        <w:rPr>
          <w:sz w:val="20"/>
        </w:rPr>
        <w:t xml:space="preserve">, </w:t>
      </w:r>
      <w:r w:rsidR="00CA6B84">
        <w:rPr>
          <w:sz w:val="20"/>
        </w:rPr>
        <w:t xml:space="preserve">May </w:t>
      </w:r>
      <w:r w:rsidR="007F1A9B">
        <w:rPr>
          <w:sz w:val="20"/>
        </w:rPr>
        <w:t>20</w:t>
      </w:r>
      <w:r w:rsidR="00CA6B84">
        <w:rPr>
          <w:sz w:val="20"/>
        </w:rPr>
        <w:t>, 202</w:t>
      </w:r>
      <w:r w:rsidR="00E6266E">
        <w:rPr>
          <w:sz w:val="20"/>
        </w:rPr>
        <w:t>6</w:t>
      </w:r>
      <w:r w:rsidR="00135F8C" w:rsidRPr="00891362">
        <w:rPr>
          <w:b/>
          <w:sz w:val="20"/>
        </w:rPr>
        <w:t xml:space="preserve"> </w:t>
      </w:r>
      <w:r w:rsidR="00135F8C" w:rsidRPr="00891362">
        <w:rPr>
          <w:sz w:val="20"/>
        </w:rPr>
        <w:t xml:space="preserve">– </w:t>
      </w:r>
      <w:r w:rsidR="00B33965" w:rsidRPr="00891362">
        <w:rPr>
          <w:sz w:val="20"/>
        </w:rPr>
        <w:t xml:space="preserve">The Drives &amp; Motion division of Yaskawa America, Inc. </w:t>
      </w:r>
      <w:r w:rsidR="00A05FB4" w:rsidRPr="00891362">
        <w:rPr>
          <w:sz w:val="20"/>
        </w:rPr>
        <w:t>is</w:t>
      </w:r>
      <w:r w:rsidR="00F3446A" w:rsidRPr="00891362">
        <w:rPr>
          <w:sz w:val="20"/>
        </w:rPr>
        <w:t xml:space="preserve"> </w:t>
      </w:r>
      <w:r w:rsidR="00AB161C" w:rsidRPr="00891362">
        <w:rPr>
          <w:sz w:val="20"/>
        </w:rPr>
        <w:t>proud</w:t>
      </w:r>
      <w:r w:rsidR="00A05FB4" w:rsidRPr="00891362">
        <w:rPr>
          <w:sz w:val="20"/>
        </w:rPr>
        <w:t xml:space="preserve"> </w:t>
      </w:r>
      <w:r w:rsidR="00BE5298" w:rsidRPr="00BE5298">
        <w:rPr>
          <w:sz w:val="20"/>
        </w:rPr>
        <w:t>to announce the release of Compass</w:t>
      </w:r>
      <w:r w:rsidR="00E6266E" w:rsidRPr="00BE5298">
        <w:rPr>
          <w:sz w:val="20"/>
        </w:rPr>
        <w:t>™</w:t>
      </w:r>
      <w:r w:rsidR="00BE5298" w:rsidRPr="00BE5298">
        <w:rPr>
          <w:sz w:val="20"/>
        </w:rPr>
        <w:t xml:space="preserve"> 2, the CNC software solution for </w:t>
      </w:r>
      <w:proofErr w:type="spellStart"/>
      <w:r w:rsidR="00BE5298" w:rsidRPr="00BE5298">
        <w:rPr>
          <w:sz w:val="20"/>
        </w:rPr>
        <w:t>iCube</w:t>
      </w:r>
      <w:proofErr w:type="spellEnd"/>
      <w:r w:rsidR="00BE5298" w:rsidRPr="00BE5298">
        <w:rPr>
          <w:sz w:val="20"/>
        </w:rPr>
        <w:t xml:space="preserve"> Control™. Compass 2 is engineered to combine the scalability of an industrial PC</w:t>
      </w:r>
      <w:r w:rsidR="00BE5298">
        <w:rPr>
          <w:sz w:val="20"/>
        </w:rPr>
        <w:t xml:space="preserve"> </w:t>
      </w:r>
      <w:r w:rsidR="00BE5298" w:rsidRPr="00BE5298">
        <w:rPr>
          <w:sz w:val="20"/>
        </w:rPr>
        <w:t>for user interface and path planning with the real-time motion and logic</w:t>
      </w:r>
      <w:r w:rsidR="00BE5298">
        <w:rPr>
          <w:sz w:val="20"/>
        </w:rPr>
        <w:t xml:space="preserve"> </w:t>
      </w:r>
      <w:r w:rsidR="00BE5298" w:rsidRPr="00BE5298">
        <w:rPr>
          <w:sz w:val="20"/>
        </w:rPr>
        <w:t>control of Yaskawa’s iC9200 machine controller, providing machine tool</w:t>
      </w:r>
      <w:r w:rsidR="00BE5298">
        <w:rPr>
          <w:sz w:val="20"/>
        </w:rPr>
        <w:t xml:space="preserve"> </w:t>
      </w:r>
      <w:r w:rsidR="00BE5298" w:rsidRPr="00BE5298">
        <w:rPr>
          <w:sz w:val="20"/>
        </w:rPr>
        <w:t>builders with a highly optimized CNC control solution</w:t>
      </w:r>
      <w:r w:rsidR="00BE5298">
        <w:rPr>
          <w:sz w:val="20"/>
        </w:rPr>
        <w:t>.</w:t>
      </w:r>
    </w:p>
    <w:p w14:paraId="5DD5753E" w14:textId="52660283" w:rsidR="00BE5298" w:rsidRDefault="00BE5298" w:rsidP="00BE5298">
      <w:pPr>
        <w:rPr>
          <w:sz w:val="20"/>
        </w:rPr>
      </w:pPr>
    </w:p>
    <w:p w14:paraId="4D7FD4DF" w14:textId="0C51F535" w:rsidR="00BE5298" w:rsidRPr="00BE5298" w:rsidRDefault="00BE5298" w:rsidP="00BE5298">
      <w:pPr>
        <w:rPr>
          <w:sz w:val="20"/>
        </w:rPr>
      </w:pPr>
      <w:r w:rsidRPr="00BE5298">
        <w:rPr>
          <w:sz w:val="20"/>
        </w:rPr>
        <w:t>Compass 2 is optimized for CNC routers, delivering blazing fast G-Code processing, macro logic, and path planning for maximum productivity. Block look-ahead and high-speed contouring algorithms ensure high sustained feed rates, precise corner tolerances, and smooth, high-quality cuts.</w:t>
      </w:r>
    </w:p>
    <w:p w14:paraId="3C165D75" w14:textId="4EE5FF8D" w:rsidR="00BE5298" w:rsidRPr="00BE5298" w:rsidRDefault="000624AC" w:rsidP="00BE5298">
      <w:pPr>
        <w:rPr>
          <w:sz w:val="20"/>
        </w:rPr>
      </w:pPr>
      <w:r>
        <w:rPr>
          <w:b/>
          <w:noProof/>
          <w:sz w:val="32"/>
          <w:szCs w:val="32"/>
        </w:rPr>
        <w:drawing>
          <wp:anchor distT="0" distB="0" distL="114300" distR="114300" simplePos="0" relativeHeight="251701760" behindDoc="0" locked="0" layoutInCell="1" allowOverlap="1" wp14:anchorId="106DD785" wp14:editId="04870636">
            <wp:simplePos x="0" y="0"/>
            <wp:positionH relativeFrom="column">
              <wp:posOffset>4391025</wp:posOffset>
            </wp:positionH>
            <wp:positionV relativeFrom="paragraph">
              <wp:posOffset>155575</wp:posOffset>
            </wp:positionV>
            <wp:extent cx="1552575" cy="1908175"/>
            <wp:effectExtent l="0" t="0" r="0" b="0"/>
            <wp:wrapSquare wrapText="bothSides"/>
            <wp:docPr id="112719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96370" name="Picture 112719637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1908175"/>
                    </a:xfrm>
                    <a:prstGeom prst="rect">
                      <a:avLst/>
                    </a:prstGeom>
                  </pic:spPr>
                </pic:pic>
              </a:graphicData>
            </a:graphic>
            <wp14:sizeRelH relativeFrom="page">
              <wp14:pctWidth>0</wp14:pctWidth>
            </wp14:sizeRelH>
            <wp14:sizeRelV relativeFrom="page">
              <wp14:pctHeight>0</wp14:pctHeight>
            </wp14:sizeRelV>
          </wp:anchor>
        </w:drawing>
      </w:r>
    </w:p>
    <w:p w14:paraId="410C214E" w14:textId="30607206" w:rsidR="00BE5298" w:rsidRPr="00BE5298" w:rsidRDefault="00BE5298" w:rsidP="00BE5298">
      <w:pPr>
        <w:rPr>
          <w:sz w:val="20"/>
        </w:rPr>
      </w:pPr>
      <w:r w:rsidRPr="00BE5298">
        <w:rPr>
          <w:sz w:val="20"/>
        </w:rPr>
        <w:t>Customizing a machine’s user interface to optimize the user experience for the process and machine feature set is a great way to differentiate a machine from the competition. With Compass Designer, machine tool builders can use the included example user interface to start cutting quickly or create their own user interface. Compass Designer is used to create a fully customized CNC HMI as a Windows WPF application—without writing any C# code. The result is a stand-alone custom executable that includes Compass NC and built-in communications with the iC9200</w:t>
      </w:r>
      <w:r w:rsidR="00E6266E">
        <w:rPr>
          <w:sz w:val="20"/>
        </w:rPr>
        <w:t xml:space="preserve"> machine controller</w:t>
      </w:r>
      <w:r w:rsidRPr="00BE5298">
        <w:rPr>
          <w:sz w:val="20"/>
        </w:rPr>
        <w:t xml:space="preserve">. </w:t>
      </w:r>
    </w:p>
    <w:p w14:paraId="096671F9" w14:textId="77777777" w:rsidR="00BE5298" w:rsidRPr="00BE5298" w:rsidRDefault="00BE5298" w:rsidP="00BE5298">
      <w:pPr>
        <w:rPr>
          <w:sz w:val="20"/>
        </w:rPr>
      </w:pPr>
    </w:p>
    <w:p w14:paraId="2D1FA750" w14:textId="3A2F1F9F" w:rsidR="00414A8C" w:rsidRDefault="00BE5298" w:rsidP="00BE5298">
      <w:pPr>
        <w:rPr>
          <w:sz w:val="20"/>
        </w:rPr>
      </w:pPr>
      <w:r w:rsidRPr="00BE5298">
        <w:rPr>
          <w:sz w:val="20"/>
        </w:rPr>
        <w:t xml:space="preserve">Machine tool builders can also create custom G-Codes, M-Codes, and macro programs for tool changers, probing, and canned cycles. PLC integration is easy with the </w:t>
      </w:r>
      <w:proofErr w:type="spellStart"/>
      <w:r w:rsidRPr="00BE5298">
        <w:rPr>
          <w:sz w:val="20"/>
        </w:rPr>
        <w:t>iCube</w:t>
      </w:r>
      <w:proofErr w:type="spellEnd"/>
      <w:r w:rsidRPr="00BE5298">
        <w:rPr>
          <w:sz w:val="20"/>
        </w:rPr>
        <w:t xml:space="preserve"> Engineer library and starter project. Simply configure the Yaskawa Sigma-X servo axes and I/O, and the system is ready to cut.</w:t>
      </w:r>
      <w:r w:rsidR="00F64AAC">
        <w:rPr>
          <w:sz w:val="20"/>
        </w:rPr>
        <w:t xml:space="preserve">  </w:t>
      </w:r>
    </w:p>
    <w:p w14:paraId="3262723E" w14:textId="77777777" w:rsidR="00845372" w:rsidRPr="00EE525E" w:rsidRDefault="00845372" w:rsidP="00845372">
      <w:pPr>
        <w:tabs>
          <w:tab w:val="left" w:pos="2576"/>
        </w:tabs>
        <w:rPr>
          <w:b/>
          <w:sz w:val="20"/>
        </w:rPr>
      </w:pPr>
      <w:r>
        <w:rPr>
          <w:b/>
          <w:sz w:val="20"/>
        </w:rPr>
        <w:tab/>
        <w:t xml:space="preserve">. </w:t>
      </w:r>
    </w:p>
    <w:p w14:paraId="05C5879F" w14:textId="77777777" w:rsidR="00F64AAC" w:rsidRDefault="00F64AAC" w:rsidP="00414A8C">
      <w:pPr>
        <w:rPr>
          <w:b/>
          <w:sz w:val="20"/>
        </w:rPr>
      </w:pPr>
    </w:p>
    <w:p w14:paraId="30793C91" w14:textId="77777777" w:rsidR="00414A8C" w:rsidRPr="00DD5D0F" w:rsidRDefault="00414A8C" w:rsidP="00414A8C">
      <w:pPr>
        <w:rPr>
          <w:b/>
          <w:sz w:val="20"/>
        </w:rPr>
      </w:pPr>
      <w:r w:rsidRPr="00DD5D0F">
        <w:rPr>
          <w:b/>
          <w:sz w:val="20"/>
        </w:rPr>
        <w:t>About Yaskawa</w:t>
      </w:r>
      <w:r>
        <w:rPr>
          <w:b/>
          <w:sz w:val="20"/>
        </w:rPr>
        <w:t xml:space="preserve"> America</w:t>
      </w:r>
      <w:r w:rsidR="00722DB2">
        <w:rPr>
          <w:b/>
          <w:sz w:val="20"/>
        </w:rPr>
        <w:t>, Inc.</w:t>
      </w:r>
    </w:p>
    <w:p w14:paraId="4A62BBD3" w14:textId="77777777" w:rsidR="000624AC" w:rsidRPr="008F5122" w:rsidRDefault="000624AC" w:rsidP="000624AC">
      <w:pPr>
        <w:spacing w:after="120"/>
        <w:rPr>
          <w:rFonts w:cstheme="minorHAnsi"/>
          <w:b/>
          <w:sz w:val="20"/>
        </w:rPr>
      </w:pPr>
      <w:r w:rsidRPr="008F5122">
        <w:rPr>
          <w:rFonts w:cstheme="minorHAnsi"/>
          <w:sz w:val="20"/>
        </w:rPr>
        <w:t xml:space="preserve">Yaskawa America’s Drives &amp; Motion Division manufactures industrial automation equipment, including low and </w:t>
      </w:r>
      <w:r>
        <w:rPr>
          <w:rFonts w:cstheme="minorHAnsi"/>
          <w:sz w:val="20"/>
        </w:rPr>
        <w:t>medium-voltage</w:t>
      </w:r>
      <w:r w:rsidRPr="008F5122">
        <w:rPr>
          <w:rFonts w:cstheme="minorHAnsi"/>
          <w:sz w:val="20"/>
        </w:rPr>
        <w:t xml:space="preserve"> variable speed drives, servo motors and amplifiers, machine controllers, spindle drives and motors, and </w:t>
      </w:r>
      <w:r>
        <w:rPr>
          <w:rFonts w:cstheme="minorHAnsi"/>
          <w:sz w:val="20"/>
        </w:rPr>
        <w:t>low-voltage</w:t>
      </w:r>
      <w:r w:rsidRPr="008F5122">
        <w:rPr>
          <w:rFonts w:cstheme="minorHAnsi"/>
          <w:sz w:val="20"/>
        </w:rPr>
        <w:t xml:space="preserve"> industrial switch products. The company’s </w:t>
      </w:r>
      <w:proofErr w:type="spellStart"/>
      <w:r w:rsidRPr="008F5122">
        <w:rPr>
          <w:rFonts w:cstheme="minorHAnsi"/>
          <w:sz w:val="20"/>
        </w:rPr>
        <w:t>Motoman</w:t>
      </w:r>
      <w:proofErr w:type="spellEnd"/>
      <w:r w:rsidRPr="008F5122">
        <w:rPr>
          <w:rFonts w:cstheme="minorHAnsi"/>
          <w:sz w:val="20"/>
        </w:rPr>
        <w:t xml:space="preserve"> Robotics Division makes industrial robots that can weld, assemble, cut</w:t>
      </w:r>
      <w:r>
        <w:rPr>
          <w:rFonts w:cstheme="minorHAnsi"/>
          <w:sz w:val="20"/>
        </w:rPr>
        <w:t>,</w:t>
      </w:r>
      <w:r w:rsidRPr="008F5122">
        <w:rPr>
          <w:rFonts w:cstheme="minorHAnsi"/>
          <w:sz w:val="20"/>
        </w:rPr>
        <w:t xml:space="preserve"> and handle goods for manufacturers. </w:t>
      </w:r>
    </w:p>
    <w:p w14:paraId="00A9635D" w14:textId="6889AB8C" w:rsidR="00CC40E1" w:rsidRPr="000624AC" w:rsidRDefault="000624AC" w:rsidP="000624AC">
      <w:pPr>
        <w:rPr>
          <w:rFonts w:eastAsia="MS Mincho" w:cstheme="minorHAnsi"/>
          <w:sz w:val="20"/>
          <w:lang w:eastAsia="ja-JP"/>
        </w:rPr>
      </w:pPr>
      <w:r w:rsidRPr="008F5122">
        <w:rPr>
          <w:rFonts w:cstheme="minorHAnsi"/>
          <w:sz w:val="20"/>
        </w:rPr>
        <w:t>Yaskawa products are used in a wide variety of industries, including automotive, building automation, machine tool, material handling, m</w:t>
      </w:r>
      <w:r>
        <w:rPr>
          <w:rFonts w:cstheme="minorHAnsi"/>
          <w:sz w:val="20"/>
        </w:rPr>
        <w:t xml:space="preserve">etal </w:t>
      </w:r>
      <w:r w:rsidRPr="008F5122">
        <w:rPr>
          <w:rFonts w:cstheme="minorHAnsi"/>
          <w:sz w:val="20"/>
        </w:rPr>
        <w:t>forming, packaging, pumping, water/wastewater treatment, plastics, rubber, solar, irrigation</w:t>
      </w:r>
      <w:r>
        <w:rPr>
          <w:rFonts w:cstheme="minorHAnsi"/>
          <w:sz w:val="20"/>
        </w:rPr>
        <w:t>,</w:t>
      </w:r>
      <w:r w:rsidRPr="008F5122">
        <w:rPr>
          <w:rFonts w:cstheme="minorHAnsi"/>
          <w:sz w:val="20"/>
        </w:rPr>
        <w:t xml:space="preserve"> and textile.</w:t>
      </w:r>
      <w:r>
        <w:rPr>
          <w:rFonts w:cstheme="minorHAnsi"/>
          <w:sz w:val="20"/>
        </w:rPr>
        <w:t xml:space="preserve"> </w:t>
      </w:r>
      <w:r w:rsidRPr="008F5122">
        <w:rPr>
          <w:rFonts w:cstheme="minorHAnsi"/>
          <w:sz w:val="20"/>
        </w:rPr>
        <w:t>Yaskawa America, Inc. employs more than 1,000 people in its headquarters in Waukegan, IL, its manufacturing facilities in Buffalo Grove, IL</w:t>
      </w:r>
      <w:r>
        <w:rPr>
          <w:rFonts w:cstheme="minorHAnsi"/>
          <w:sz w:val="20"/>
        </w:rPr>
        <w:t>,</w:t>
      </w:r>
      <w:r w:rsidRPr="008F5122">
        <w:rPr>
          <w:rFonts w:cstheme="minorHAnsi"/>
          <w:sz w:val="20"/>
        </w:rPr>
        <w:t xml:space="preserve"> and </w:t>
      </w:r>
      <w:r>
        <w:rPr>
          <w:rFonts w:cstheme="minorHAnsi"/>
          <w:sz w:val="20"/>
        </w:rPr>
        <w:t>Franklin</w:t>
      </w:r>
      <w:r w:rsidRPr="008F5122">
        <w:rPr>
          <w:rFonts w:cstheme="minorHAnsi"/>
          <w:sz w:val="20"/>
        </w:rPr>
        <w:t xml:space="preserve">, WI, </w:t>
      </w:r>
      <w:r>
        <w:rPr>
          <w:rFonts w:cstheme="minorHAnsi"/>
          <w:sz w:val="20"/>
        </w:rPr>
        <w:t>a</w:t>
      </w:r>
      <w:r w:rsidRPr="008F5122">
        <w:rPr>
          <w:rFonts w:cstheme="minorHAnsi"/>
          <w:sz w:val="20"/>
        </w:rPr>
        <w:t>nd in offices across the United States.</w:t>
      </w:r>
      <w:r>
        <w:rPr>
          <w:rFonts w:cstheme="minorHAnsi"/>
          <w:sz w:val="20"/>
        </w:rPr>
        <w:t xml:space="preserve"> </w:t>
      </w:r>
      <w:r w:rsidRPr="008F5122">
        <w:rPr>
          <w:rFonts w:eastAsia="MS Mincho" w:cstheme="minorHAnsi"/>
          <w:sz w:val="20"/>
          <w:lang w:eastAsia="ja-JP"/>
        </w:rPr>
        <w:t>For more information about Yaskawa</w:t>
      </w:r>
      <w:r>
        <w:rPr>
          <w:rFonts w:eastAsia="MS Mincho" w:cstheme="minorHAnsi"/>
          <w:sz w:val="20"/>
          <w:lang w:eastAsia="ja-JP"/>
        </w:rPr>
        <w:t>, please</w:t>
      </w:r>
      <w:r w:rsidRPr="008F5122">
        <w:rPr>
          <w:rFonts w:eastAsia="MS Mincho" w:cstheme="minorHAnsi"/>
          <w:sz w:val="20"/>
          <w:lang w:eastAsia="ja-JP"/>
        </w:rPr>
        <w:t xml:space="preserve"> visit our website at </w:t>
      </w:r>
      <w:hyperlink r:id="rId11" w:history="1">
        <w:r w:rsidRPr="008F5122">
          <w:rPr>
            <w:rStyle w:val="Hyperlink"/>
            <w:rFonts w:eastAsia="MS Mincho" w:cstheme="minorHAnsi"/>
            <w:sz w:val="20"/>
            <w:lang w:eastAsia="ja-JP"/>
          </w:rPr>
          <w:t>https://www.yaskawa.com</w:t>
        </w:r>
      </w:hyperlink>
      <w:r w:rsidRPr="008F5122">
        <w:rPr>
          <w:rFonts w:eastAsia="MS Mincho" w:cstheme="minorHAnsi"/>
          <w:color w:val="0000FF"/>
          <w:sz w:val="20"/>
          <w:u w:val="single"/>
          <w:lang w:eastAsia="ja-JP"/>
        </w:rPr>
        <w:t>.</w:t>
      </w:r>
    </w:p>
    <w:sectPr w:rsidR="00CC40E1" w:rsidRPr="000624AC" w:rsidSect="005A4941">
      <w:headerReference w:type="even" r:id="rId12"/>
      <w:headerReference w:type="default" r:id="rId13"/>
      <w:headerReference w:type="first" r:id="rId14"/>
      <w:footerReference w:type="first" r:id="rId15"/>
      <w:pgSz w:w="12240" w:h="15840" w:code="1"/>
      <w:pgMar w:top="630" w:right="1440" w:bottom="2160" w:left="1440" w:header="965" w:footer="432"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A006" w14:textId="77777777" w:rsidR="005C6D80" w:rsidRDefault="005C6D80">
      <w:r>
        <w:separator/>
      </w:r>
    </w:p>
    <w:p w14:paraId="1012AFEB" w14:textId="77777777" w:rsidR="005C6D80" w:rsidRDefault="005C6D80"/>
  </w:endnote>
  <w:endnote w:type="continuationSeparator" w:id="0">
    <w:p w14:paraId="142F93FF" w14:textId="77777777" w:rsidR="005C6D80" w:rsidRDefault="005C6D80">
      <w:r>
        <w:continuationSeparator/>
      </w:r>
    </w:p>
    <w:p w14:paraId="004D6187" w14:textId="77777777" w:rsidR="005C6D80" w:rsidRDefault="005C6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tham">
    <w:altName w:val="Gotham"/>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V w:val="single" w:sz="4" w:space="0" w:color="008080"/>
      </w:tblBorders>
      <w:tblLook w:val="01E0" w:firstRow="1" w:lastRow="1" w:firstColumn="1" w:lastColumn="1" w:noHBand="0" w:noVBand="0"/>
    </w:tblPr>
    <w:tblGrid>
      <w:gridCol w:w="3149"/>
      <w:gridCol w:w="3091"/>
      <w:gridCol w:w="3110"/>
    </w:tblGrid>
    <w:tr w:rsidR="00863336" w:rsidRPr="00A64CA6" w14:paraId="4360C3F7" w14:textId="77777777">
      <w:tc>
        <w:tcPr>
          <w:tcW w:w="3192" w:type="dxa"/>
          <w:tcBorders>
            <w:top w:val="single" w:sz="4" w:space="0" w:color="008080"/>
            <w:left w:val="single" w:sz="4" w:space="0" w:color="008080"/>
            <w:bottom w:val="single" w:sz="4" w:space="0" w:color="008080"/>
            <w:right w:val="single" w:sz="4" w:space="0" w:color="008080"/>
          </w:tcBorders>
        </w:tcPr>
        <w:p w14:paraId="4623D0EA" w14:textId="77777777" w:rsidR="00863336" w:rsidRPr="00433CCE" w:rsidRDefault="00863336" w:rsidP="005D7173">
          <w:pPr>
            <w:pStyle w:val="ContactInformation"/>
            <w:jc w:val="center"/>
            <w:rPr>
              <w:rStyle w:val="Emphasis"/>
              <w:rFonts w:ascii="Century Gothic" w:hAnsi="Century Gothic"/>
              <w:b/>
              <w:color w:val="0056B9"/>
              <w:spacing w:val="-5"/>
            </w:rPr>
          </w:pPr>
          <w:r w:rsidRPr="00433CCE">
            <w:rPr>
              <w:rStyle w:val="Emphasis"/>
              <w:rFonts w:ascii="Century Gothic" w:hAnsi="Century Gothic"/>
              <w:b/>
              <w:color w:val="0056B9"/>
              <w:spacing w:val="-5"/>
            </w:rPr>
            <w:t xml:space="preserve">Contact: </w:t>
          </w:r>
          <w:r w:rsidR="0050772D" w:rsidRPr="00433CCE">
            <w:rPr>
              <w:rStyle w:val="Emphasis"/>
              <w:rFonts w:ascii="Century Gothic" w:hAnsi="Century Gothic"/>
              <w:b/>
              <w:color w:val="0056B9"/>
              <w:spacing w:val="-5"/>
            </w:rPr>
            <w:t>Tom Kutcher</w:t>
          </w:r>
        </w:p>
        <w:p w14:paraId="671275D3" w14:textId="77777777" w:rsidR="00863336" w:rsidRPr="00433CCE" w:rsidRDefault="004C5991" w:rsidP="005D7173">
          <w:pPr>
            <w:pStyle w:val="ContactInformation"/>
            <w:jc w:val="center"/>
            <w:rPr>
              <w:color w:val="0056B9"/>
            </w:rPr>
          </w:pPr>
          <w:r w:rsidRPr="00433CCE">
            <w:rPr>
              <w:color w:val="0056B9"/>
            </w:rPr>
            <w:t>Manager, Marketing Communications</w:t>
          </w:r>
        </w:p>
        <w:p w14:paraId="4A3F112B" w14:textId="77777777" w:rsidR="004C5991" w:rsidRPr="00433CCE" w:rsidRDefault="004C5991" w:rsidP="005D7173">
          <w:pPr>
            <w:pStyle w:val="ContactInformation"/>
            <w:jc w:val="center"/>
            <w:rPr>
              <w:color w:val="0056B9"/>
            </w:rPr>
          </w:pPr>
          <w:r w:rsidRPr="00433CCE">
            <w:rPr>
              <w:color w:val="0056B9"/>
            </w:rPr>
            <w:t xml:space="preserve">Phone: </w:t>
          </w:r>
          <w:r w:rsidR="0050772D" w:rsidRPr="00433CCE">
            <w:rPr>
              <w:color w:val="0056B9"/>
            </w:rPr>
            <w:t>847-887-7318</w:t>
          </w:r>
        </w:p>
        <w:p w14:paraId="70827F93" w14:textId="77777777" w:rsidR="00863336" w:rsidRPr="00433CCE" w:rsidRDefault="004C5991" w:rsidP="005D7173">
          <w:pPr>
            <w:pStyle w:val="ContactInformation"/>
            <w:jc w:val="center"/>
            <w:rPr>
              <w:color w:val="0056B9"/>
            </w:rPr>
          </w:pPr>
          <w:r w:rsidRPr="00433CCE">
            <w:rPr>
              <w:color w:val="0056B9"/>
            </w:rPr>
            <w:t xml:space="preserve">E-mail: </w:t>
          </w:r>
          <w:r w:rsidR="0050772D" w:rsidRPr="00433CCE">
            <w:rPr>
              <w:color w:val="0056B9"/>
            </w:rPr>
            <w:t>tom_kutcher</w:t>
          </w:r>
          <w:r w:rsidRPr="00433CCE">
            <w:rPr>
              <w:color w:val="0056B9"/>
            </w:rPr>
            <w:t>@yaskawa.com</w:t>
          </w:r>
        </w:p>
        <w:p w14:paraId="59652C40" w14:textId="77777777" w:rsidR="00863336" w:rsidRPr="00A64CA6" w:rsidRDefault="00863336" w:rsidP="005D7173">
          <w:pPr>
            <w:pStyle w:val="ContactInformation"/>
            <w:jc w:val="center"/>
            <w:rPr>
              <w:rFonts w:eastAsia="MS Mincho"/>
            </w:rPr>
          </w:pPr>
        </w:p>
      </w:tc>
      <w:tc>
        <w:tcPr>
          <w:tcW w:w="3192" w:type="dxa"/>
          <w:tcBorders>
            <w:top w:val="single" w:sz="4" w:space="0" w:color="008080"/>
            <w:left w:val="single" w:sz="4" w:space="0" w:color="008080"/>
            <w:bottom w:val="single" w:sz="4" w:space="0" w:color="008080"/>
            <w:right w:val="single" w:sz="4" w:space="0" w:color="008080"/>
          </w:tcBorders>
        </w:tcPr>
        <w:p w14:paraId="195F8B36" w14:textId="77777777" w:rsidR="00863336" w:rsidRPr="00433CCE" w:rsidRDefault="00863336" w:rsidP="005D7173">
          <w:pPr>
            <w:pStyle w:val="ContactInformation"/>
            <w:jc w:val="center"/>
            <w:rPr>
              <w:b/>
              <w:color w:val="0056B9"/>
            </w:rPr>
          </w:pPr>
          <w:r w:rsidRPr="00433CCE">
            <w:rPr>
              <w:b/>
              <w:color w:val="0056B9"/>
            </w:rPr>
            <w:t>Yaskawa America</w:t>
          </w:r>
          <w:r w:rsidR="004C5991" w:rsidRPr="00433CCE">
            <w:rPr>
              <w:b/>
              <w:color w:val="0056B9"/>
            </w:rPr>
            <w:t>, Inc.</w:t>
          </w:r>
        </w:p>
        <w:p w14:paraId="016C690B" w14:textId="77777777" w:rsidR="00863336" w:rsidRPr="00433CCE" w:rsidRDefault="00863336" w:rsidP="005D7173">
          <w:pPr>
            <w:pStyle w:val="ContactInformation"/>
            <w:jc w:val="center"/>
            <w:rPr>
              <w:b/>
              <w:color w:val="0056B9"/>
            </w:rPr>
          </w:pPr>
          <w:r w:rsidRPr="00433CCE">
            <w:rPr>
              <w:b/>
              <w:color w:val="0056B9"/>
            </w:rPr>
            <w:t>Drives &amp; Motion Division</w:t>
          </w:r>
        </w:p>
        <w:p w14:paraId="370676FB" w14:textId="77777777" w:rsidR="00863336" w:rsidRPr="00433CCE" w:rsidRDefault="004C5991" w:rsidP="004C5991">
          <w:pPr>
            <w:pStyle w:val="ContactInformation"/>
            <w:jc w:val="center"/>
            <w:rPr>
              <w:b/>
              <w:color w:val="0056B9"/>
            </w:rPr>
          </w:pPr>
          <w:r w:rsidRPr="00433CCE">
            <w:rPr>
              <w:b/>
              <w:color w:val="0056B9"/>
            </w:rPr>
            <w:t>2121 Norman Drive South</w:t>
          </w:r>
        </w:p>
        <w:p w14:paraId="0E0F4691" w14:textId="77777777" w:rsidR="00863336" w:rsidRPr="00433CCE" w:rsidRDefault="004C5991" w:rsidP="005D7173">
          <w:pPr>
            <w:pStyle w:val="ContactInformation"/>
            <w:jc w:val="center"/>
            <w:rPr>
              <w:b/>
              <w:color w:val="0056B9"/>
            </w:rPr>
          </w:pPr>
          <w:r w:rsidRPr="00433CCE">
            <w:rPr>
              <w:b/>
              <w:color w:val="0056B9"/>
            </w:rPr>
            <w:t>Waukegan, IL  60085</w:t>
          </w:r>
        </w:p>
        <w:p w14:paraId="7B12DD46" w14:textId="77777777" w:rsidR="00863336" w:rsidRPr="00433CCE" w:rsidRDefault="00863336" w:rsidP="005D7173">
          <w:pPr>
            <w:pStyle w:val="ContactInformation"/>
            <w:jc w:val="center"/>
            <w:rPr>
              <w:rFonts w:eastAsia="MS Mincho"/>
              <w:color w:val="0056B9"/>
            </w:rPr>
          </w:pPr>
          <w:r w:rsidRPr="00433CCE">
            <w:rPr>
              <w:rFonts w:eastAsia="MS Mincho"/>
              <w:color w:val="0056B9"/>
            </w:rPr>
            <w:t xml:space="preserve">Phone: </w:t>
          </w:r>
          <w:r w:rsidR="004C5991" w:rsidRPr="00433CCE">
            <w:rPr>
              <w:rFonts w:eastAsia="MS Mincho"/>
              <w:color w:val="0056B9"/>
            </w:rPr>
            <w:t>800-YASKAWA (927-5292)</w:t>
          </w:r>
        </w:p>
        <w:p w14:paraId="1DBFB3E7" w14:textId="77777777" w:rsidR="00863336" w:rsidRPr="00A64CA6" w:rsidRDefault="00863336" w:rsidP="005D7173">
          <w:pPr>
            <w:pStyle w:val="ContactInformation"/>
            <w:jc w:val="center"/>
          </w:pPr>
          <w:r w:rsidRPr="00433CCE">
            <w:rPr>
              <w:rFonts w:eastAsia="MS Mincho"/>
              <w:color w:val="0056B9"/>
            </w:rPr>
            <w:t>Fax:</w:t>
          </w:r>
          <w:r w:rsidR="004C5991" w:rsidRPr="00433CCE">
            <w:rPr>
              <w:rFonts w:eastAsia="MS Mincho"/>
              <w:color w:val="0056B9"/>
            </w:rPr>
            <w:t xml:space="preserve"> 847-887-7310</w:t>
          </w:r>
        </w:p>
      </w:tc>
      <w:tc>
        <w:tcPr>
          <w:tcW w:w="3192" w:type="dxa"/>
          <w:tcBorders>
            <w:top w:val="single" w:sz="4" w:space="0" w:color="008080"/>
            <w:left w:val="single" w:sz="4" w:space="0" w:color="008080"/>
            <w:bottom w:val="single" w:sz="4" w:space="0" w:color="008080"/>
            <w:right w:val="single" w:sz="4" w:space="0" w:color="008080"/>
          </w:tcBorders>
        </w:tcPr>
        <w:p w14:paraId="5E6566EE" w14:textId="0522B9B6" w:rsidR="00863336" w:rsidRPr="00433CCE" w:rsidRDefault="00863336" w:rsidP="005D7173">
          <w:pPr>
            <w:pStyle w:val="ContactInformation"/>
            <w:jc w:val="center"/>
            <w:rPr>
              <w:b/>
              <w:color w:val="0056B9"/>
            </w:rPr>
          </w:pPr>
          <w:r w:rsidRPr="00433CCE">
            <w:rPr>
              <w:b/>
              <w:color w:val="0056B9"/>
            </w:rPr>
            <w:t xml:space="preserve">Document Number: </w:t>
          </w:r>
          <w:proofErr w:type="gramStart"/>
          <w:r w:rsidR="004C5991" w:rsidRPr="00433CCE">
            <w:rPr>
              <w:b/>
              <w:color w:val="0056B9"/>
            </w:rPr>
            <w:t>PR.</w:t>
          </w:r>
          <w:r w:rsidR="00F64AAC">
            <w:rPr>
              <w:b/>
              <w:color w:val="0056B9"/>
            </w:rPr>
            <w:t>COMPASS</w:t>
          </w:r>
          <w:proofErr w:type="gramEnd"/>
          <w:r w:rsidR="00BE5298">
            <w:rPr>
              <w:b/>
              <w:color w:val="0056B9"/>
            </w:rPr>
            <w:t>2</w:t>
          </w:r>
          <w:r w:rsidR="002D0533">
            <w:rPr>
              <w:b/>
              <w:color w:val="0056B9"/>
            </w:rPr>
            <w:t>.01</w:t>
          </w:r>
        </w:p>
        <w:p w14:paraId="732A9345" w14:textId="43EA5573" w:rsidR="00863336" w:rsidRPr="00A64CA6" w:rsidRDefault="00CA6B84" w:rsidP="002D0533">
          <w:pPr>
            <w:pStyle w:val="ContactName"/>
            <w:jc w:val="center"/>
            <w:rPr>
              <w:b w:val="0"/>
            </w:rPr>
          </w:pPr>
          <w:r>
            <w:rPr>
              <w:b w:val="0"/>
              <w:color w:val="0056B9"/>
            </w:rPr>
            <w:t>05/</w:t>
          </w:r>
          <w:r w:rsidR="007F1A9B">
            <w:rPr>
              <w:b w:val="0"/>
              <w:color w:val="0056B9"/>
            </w:rPr>
            <w:t>20</w:t>
          </w:r>
          <w:r w:rsidR="00F64AAC">
            <w:rPr>
              <w:b w:val="0"/>
              <w:color w:val="0056B9"/>
            </w:rPr>
            <w:t>/202</w:t>
          </w:r>
          <w:r w:rsidR="00BE5298">
            <w:rPr>
              <w:b w:val="0"/>
              <w:color w:val="0056B9"/>
            </w:rPr>
            <w:t>6</w:t>
          </w:r>
        </w:p>
      </w:tc>
    </w:tr>
  </w:tbl>
  <w:p w14:paraId="724AA4FB" w14:textId="77777777" w:rsidR="00863336" w:rsidRPr="00A64CA6" w:rsidRDefault="00863336" w:rsidP="005B2512">
    <w:pPr>
      <w:pStyle w:val="Footer"/>
      <w:rPr>
        <w:color w:val="0066CC"/>
      </w:rPr>
    </w:pPr>
    <w:r w:rsidRPr="00A64CA6">
      <w:rPr>
        <w:color w:val="0063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8090" w14:textId="77777777" w:rsidR="005C6D80" w:rsidRDefault="005C6D80">
      <w:r>
        <w:separator/>
      </w:r>
    </w:p>
    <w:p w14:paraId="077ECA31" w14:textId="77777777" w:rsidR="005C6D80" w:rsidRDefault="005C6D80"/>
  </w:footnote>
  <w:footnote w:type="continuationSeparator" w:id="0">
    <w:p w14:paraId="1C62C8FB" w14:textId="77777777" w:rsidR="005C6D80" w:rsidRDefault="005C6D80">
      <w:r>
        <w:continuationSeparator/>
      </w:r>
    </w:p>
    <w:p w14:paraId="14C4F909" w14:textId="77777777" w:rsidR="005C6D80" w:rsidRDefault="005C6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9251" w14:textId="77777777" w:rsidR="00863336" w:rsidRPr="00A64CA6" w:rsidRDefault="00863336" w:rsidP="005B2512">
    <w:pPr>
      <w:pStyle w:val="Header"/>
    </w:pPr>
  </w:p>
  <w:p w14:paraId="60C5180C" w14:textId="77777777" w:rsidR="00863336" w:rsidRDefault="008633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FCA6" w14:textId="77777777" w:rsidR="00863336" w:rsidRPr="00A64CA6" w:rsidRDefault="00760321" w:rsidP="005B2512">
    <w:pPr>
      <w:pStyle w:val="Header"/>
    </w:pPr>
    <w:r w:rsidRPr="00ED3F3E">
      <w:rPr>
        <w:noProof/>
      </w:rPr>
      <mc:AlternateContent>
        <mc:Choice Requires="wps">
          <w:drawing>
            <wp:anchor distT="0" distB="0" distL="114300" distR="114300" simplePos="0" relativeHeight="251666432" behindDoc="0" locked="0" layoutInCell="1" allowOverlap="1" wp14:anchorId="5C4A87DB" wp14:editId="324ABE44">
              <wp:simplePos x="0" y="0"/>
              <wp:positionH relativeFrom="column">
                <wp:posOffset>4291330</wp:posOffset>
              </wp:positionH>
              <wp:positionV relativeFrom="paragraph">
                <wp:posOffset>-393065</wp:posOffset>
              </wp:positionV>
              <wp:extent cx="2215515" cy="41719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2215515" cy="417195"/>
                      </a:xfrm>
                      <a:prstGeom prst="rect">
                        <a:avLst/>
                      </a:prstGeom>
                      <a:noFill/>
                      <a:ln>
                        <a:noFill/>
                      </a:ln>
                      <a:effectLst/>
                    </wps:spPr>
                    <wps:txbx>
                      <w:txbxContent>
                        <w:p w14:paraId="6D0F6804" w14:textId="77777777" w:rsidR="00ED3F3E" w:rsidRPr="0074738F" w:rsidRDefault="00ED3F3E" w:rsidP="00ED3F3E">
                          <w:pPr>
                            <w:pStyle w:val="ContactName"/>
                            <w:tabs>
                              <w:tab w:val="right" w:pos="9360"/>
                            </w:tabs>
                            <w:spacing w:line="240" w:lineRule="auto"/>
                            <w:jc w:val="center"/>
                            <w:rPr>
                              <w:rFonts w:ascii="Arial" w:hAnsi="Arial" w:cs="Arial"/>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4738F">
                            <w:rPr>
                              <w:rFonts w:ascii="Arial" w:hAnsi="Arial" w:cs="Arial"/>
                              <w:caps/>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NEWS RELEASE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4A87DB" id="_x0000_t202" coordsize="21600,21600" o:spt="202" path="m,l,21600r21600,l21600,xe">
              <v:stroke joinstyle="miter"/>
              <v:path gradientshapeok="t" o:connecttype="rect"/>
            </v:shapetype>
            <v:shape id="Text Box 10" o:spid="_x0000_s1026" type="#_x0000_t202" style="position:absolute;margin-left:337.9pt;margin-top:-30.95pt;width:174.45pt;height:32.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" filled="f" stroked="f">
              <v:textbox style="mso-fit-shape-to-text:t">
                <w:txbxContent>
                  <w:p w14:paraId="6D0F6804" w14:textId="77777777" w:rsidR="00ED3F3E" w:rsidRPr="0074738F" w:rsidRDefault="00ED3F3E" w:rsidP="00ED3F3E">
                    <w:pPr>
                      <w:pStyle w:val="ContactName"/>
                      <w:tabs>
                        <w:tab w:val="right" w:pos="9360"/>
                      </w:tabs>
                      <w:spacing w:line="240" w:lineRule="auto"/>
                      <w:jc w:val="center"/>
                      <w:rPr>
                        <w:rFonts w:ascii="Arial" w:hAnsi="Arial" w:cs="Arial"/>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4738F">
                      <w:rPr>
                        <w:rFonts w:ascii="Arial" w:hAnsi="Arial" w:cs="Arial"/>
                        <w:caps/>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NEWS RELEASE</w:t>
                    </w:r>
                  </w:p>
                </w:txbxContent>
              </v:textbox>
            </v:shape>
          </w:pict>
        </mc:Fallback>
      </mc:AlternateContent>
    </w:r>
    <w:r w:rsidRPr="00ED3F3E">
      <w:rPr>
        <w:noProof/>
      </w:rPr>
      <w:drawing>
        <wp:anchor distT="0" distB="0" distL="114300" distR="114300" simplePos="0" relativeHeight="251665408" behindDoc="0" locked="0" layoutInCell="1" allowOverlap="1" wp14:anchorId="78720B25" wp14:editId="4A227F7B">
          <wp:simplePos x="0" y="0"/>
          <wp:positionH relativeFrom="page">
            <wp:posOffset>360045</wp:posOffset>
          </wp:positionH>
          <wp:positionV relativeFrom="paragraph">
            <wp:posOffset>-325310</wp:posOffset>
          </wp:positionV>
          <wp:extent cx="1435100" cy="2832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KAWAlogo_white.gif"/>
                  <pic:cNvPicPr/>
                </pic:nvPicPr>
                <pic:blipFill>
                  <a:blip r:embed="rId1">
                    <a:extLst>
                      <a:ext uri="{28A0092B-C50C-407E-A947-70E740481C1C}">
                        <a14:useLocalDpi xmlns:a14="http://schemas.microsoft.com/office/drawing/2010/main" val="0"/>
                      </a:ext>
                    </a:extLst>
                  </a:blip>
                  <a:stretch>
                    <a:fillRect/>
                  </a:stretch>
                </pic:blipFill>
                <pic:spPr>
                  <a:xfrm>
                    <a:off x="0" y="0"/>
                    <a:ext cx="1435100" cy="283210"/>
                  </a:xfrm>
                  <a:prstGeom prst="rect">
                    <a:avLst/>
                  </a:prstGeom>
                </pic:spPr>
              </pic:pic>
            </a:graphicData>
          </a:graphic>
          <wp14:sizeRelH relativeFrom="margin">
            <wp14:pctWidth>0</wp14:pctWidth>
          </wp14:sizeRelH>
          <wp14:sizeRelV relativeFrom="margin">
            <wp14:pctHeight>0</wp14:pctHeight>
          </wp14:sizeRelV>
        </wp:anchor>
      </w:drawing>
    </w:r>
    <w:r w:rsidR="00F75017" w:rsidRPr="00ED3F3E">
      <w:rPr>
        <w:noProof/>
      </w:rPr>
      <mc:AlternateContent>
        <mc:Choice Requires="wps">
          <w:drawing>
            <wp:anchor distT="0" distB="0" distL="114300" distR="114300" simplePos="0" relativeHeight="251664384" behindDoc="0" locked="0" layoutInCell="1" allowOverlap="1" wp14:anchorId="288160E2" wp14:editId="066E97B8">
              <wp:simplePos x="0" y="0"/>
              <wp:positionH relativeFrom="margin">
                <wp:posOffset>-937895</wp:posOffset>
              </wp:positionH>
              <wp:positionV relativeFrom="page">
                <wp:posOffset>0</wp:posOffset>
              </wp:positionV>
              <wp:extent cx="7871460" cy="756285"/>
              <wp:effectExtent l="0" t="0" r="0" b="5715"/>
              <wp:wrapNone/>
              <wp:docPr id="9" name="Rectangle 4"/>
              <wp:cNvGraphicFramePr/>
              <a:graphic xmlns:a="http://schemas.openxmlformats.org/drawingml/2006/main">
                <a:graphicData uri="http://schemas.microsoft.com/office/word/2010/wordprocessingShape">
                  <wps:wsp>
                    <wps:cNvSpPr/>
                    <wps:spPr>
                      <a:xfrm>
                        <a:off x="0" y="0"/>
                        <a:ext cx="7871460" cy="756285"/>
                      </a:xfrm>
                      <a:prstGeom prst="rect">
                        <a:avLst/>
                      </a:prstGeom>
                      <a:solidFill>
                        <a:srgbClr val="0056B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06686B2C" id="Rectangle 4" o:spid="_x0000_s1026" style="position:absolute;margin-left:-73.85pt;margin-top:0;width:619.8pt;height:59.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" fillcolor="#0056b9" stroked="f" strokeweight="2pt">
              <w10:wrap anchorx="margin" anchory="page"/>
            </v:rect>
          </w:pict>
        </mc:Fallback>
      </mc:AlternateContent>
    </w:r>
    <w:r w:rsidR="00863336" w:rsidRPr="00A64CA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5C13" w14:textId="77777777" w:rsidR="002111FF" w:rsidRDefault="00ED7A28">
    <w:pPr>
      <w:pStyle w:val="Header"/>
      <w:jc w:val="right"/>
      <w:rPr>
        <w:color w:val="4F81BD" w:themeColor="accent1"/>
      </w:rPr>
    </w:pPr>
    <w:r w:rsidRPr="00ED7A28">
      <w:rPr>
        <w:noProof/>
        <w:color w:val="4F81BD" w:themeColor="accent1"/>
      </w:rPr>
      <mc:AlternateContent>
        <mc:Choice Requires="wps">
          <w:drawing>
            <wp:anchor distT="0" distB="0" distL="114300" distR="114300" simplePos="0" relativeHeight="251670528" behindDoc="0" locked="0" layoutInCell="1" allowOverlap="1" wp14:anchorId="5DB019D2" wp14:editId="47DB6CBF">
              <wp:simplePos x="0" y="0"/>
              <wp:positionH relativeFrom="column">
                <wp:posOffset>4313555</wp:posOffset>
              </wp:positionH>
              <wp:positionV relativeFrom="paragraph">
                <wp:posOffset>-377190</wp:posOffset>
              </wp:positionV>
              <wp:extent cx="2215515" cy="41719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2215515" cy="417195"/>
                      </a:xfrm>
                      <a:prstGeom prst="rect">
                        <a:avLst/>
                      </a:prstGeom>
                      <a:noFill/>
                      <a:ln>
                        <a:noFill/>
                      </a:ln>
                      <a:effectLst/>
                    </wps:spPr>
                    <wps:txbx>
                      <w:txbxContent>
                        <w:p w14:paraId="09DE9C1D" w14:textId="77777777" w:rsidR="00ED7A28" w:rsidRPr="0074738F" w:rsidRDefault="00ED7A28" w:rsidP="00ED7A28">
                          <w:pPr>
                            <w:pStyle w:val="BalloonText"/>
                            <w:tabs>
                              <w:tab w:val="right" w:pos="9360"/>
                            </w:tabs>
                            <w:jc w:val="center"/>
                            <w:rPr>
                              <w:rFonts w:ascii="Arial" w:hAnsi="Arial" w:cs="Arial"/>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4738F">
                            <w:rPr>
                              <w:rFonts w:ascii="Arial" w:hAnsi="Arial" w:cs="Arial"/>
                              <w:caps/>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NEWS RELEASE</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B019D2" id="_x0000_t202" coordsize="21600,21600" o:spt="202" path="m,l,21600r21600,l21600,xe">
              <v:stroke joinstyle="miter"/>
              <v:path gradientshapeok="t" o:connecttype="rect"/>
            </v:shapetype>
            <v:shape id="Text Box 4" o:spid="_x0000_s1027" type="#_x0000_t202" style="position:absolute;left:0;text-align:left;margin-left:339.65pt;margin-top:-29.7pt;width:174.45pt;height:32.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" filled="f" stroked="f">
              <v:textbox style="mso-fit-shape-to-text:t">
                <w:txbxContent>
                  <w:p w14:paraId="09DE9C1D" w14:textId="77777777" w:rsidR="00ED7A28" w:rsidRPr="0074738F" w:rsidRDefault="00ED7A28" w:rsidP="00ED7A28">
                    <w:pPr>
                      <w:pStyle w:val="BalloonText"/>
                      <w:tabs>
                        <w:tab w:val="right" w:pos="9360"/>
                      </w:tabs>
                      <w:jc w:val="center"/>
                      <w:rPr>
                        <w:rFonts w:ascii="Arial" w:hAnsi="Arial" w:cs="Arial"/>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74738F">
                      <w:rPr>
                        <w:rFonts w:ascii="Arial" w:hAnsi="Arial" w:cs="Arial"/>
                        <w:caps/>
                        <w:noProof/>
                        <w:color w:val="EEECE1" w:themeColor="background2"/>
                        <w:spacing w:val="0"/>
                        <w:sz w:val="40"/>
                        <w:szCs w:val="4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NEWS RELEASE</w:t>
                    </w:r>
                  </w:p>
                </w:txbxContent>
              </v:textbox>
            </v:shape>
          </w:pict>
        </mc:Fallback>
      </mc:AlternateContent>
    </w:r>
    <w:r w:rsidRPr="00ED7A28">
      <w:rPr>
        <w:noProof/>
        <w:color w:val="4F81BD" w:themeColor="accent1"/>
      </w:rPr>
      <w:drawing>
        <wp:anchor distT="0" distB="0" distL="114300" distR="114300" simplePos="0" relativeHeight="251669504" behindDoc="0" locked="0" layoutInCell="1" allowOverlap="1" wp14:anchorId="47E7C4F6" wp14:editId="217BE896">
          <wp:simplePos x="0" y="0"/>
          <wp:positionH relativeFrom="page">
            <wp:posOffset>382270</wp:posOffset>
          </wp:positionH>
          <wp:positionV relativeFrom="paragraph">
            <wp:posOffset>-313055</wp:posOffset>
          </wp:positionV>
          <wp:extent cx="1435100" cy="2832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KAWAlogo_white.gif"/>
                  <pic:cNvPicPr/>
                </pic:nvPicPr>
                <pic:blipFill>
                  <a:blip r:embed="rId1">
                    <a:extLst>
                      <a:ext uri="{28A0092B-C50C-407E-A947-70E740481C1C}">
                        <a14:useLocalDpi xmlns:a14="http://schemas.microsoft.com/office/drawing/2010/main" val="0"/>
                      </a:ext>
                    </a:extLst>
                  </a:blip>
                  <a:stretch>
                    <a:fillRect/>
                  </a:stretch>
                </pic:blipFill>
                <pic:spPr>
                  <a:xfrm>
                    <a:off x="0" y="0"/>
                    <a:ext cx="1435100" cy="283210"/>
                  </a:xfrm>
                  <a:prstGeom prst="rect">
                    <a:avLst/>
                  </a:prstGeom>
                </pic:spPr>
              </pic:pic>
            </a:graphicData>
          </a:graphic>
          <wp14:sizeRelH relativeFrom="margin">
            <wp14:pctWidth>0</wp14:pctWidth>
          </wp14:sizeRelH>
          <wp14:sizeRelV relativeFrom="margin">
            <wp14:pctHeight>0</wp14:pctHeight>
          </wp14:sizeRelV>
        </wp:anchor>
      </w:drawing>
    </w:r>
    <w:r w:rsidRPr="00ED7A28">
      <w:rPr>
        <w:noProof/>
        <w:color w:val="4F81BD" w:themeColor="accent1"/>
      </w:rPr>
      <mc:AlternateContent>
        <mc:Choice Requires="wps">
          <w:drawing>
            <wp:anchor distT="0" distB="0" distL="114300" distR="114300" simplePos="0" relativeHeight="251668480" behindDoc="0" locked="0" layoutInCell="1" allowOverlap="1" wp14:anchorId="29968674" wp14:editId="0EB0E051">
              <wp:simplePos x="0" y="0"/>
              <wp:positionH relativeFrom="margin">
                <wp:posOffset>-911698</wp:posOffset>
              </wp:positionH>
              <wp:positionV relativeFrom="page">
                <wp:posOffset>12065</wp:posOffset>
              </wp:positionV>
              <wp:extent cx="7871460" cy="756285"/>
              <wp:effectExtent l="0" t="0" r="0" b="5715"/>
              <wp:wrapNone/>
              <wp:docPr id="3" name="Rectangle 4"/>
              <wp:cNvGraphicFramePr/>
              <a:graphic xmlns:a="http://schemas.openxmlformats.org/drawingml/2006/main">
                <a:graphicData uri="http://schemas.microsoft.com/office/word/2010/wordprocessingShape">
                  <wps:wsp>
                    <wps:cNvSpPr/>
                    <wps:spPr>
                      <a:xfrm>
                        <a:off x="0" y="0"/>
                        <a:ext cx="7871460" cy="756285"/>
                      </a:xfrm>
                      <a:prstGeom prst="rect">
                        <a:avLst/>
                      </a:prstGeom>
                      <a:solidFill>
                        <a:srgbClr val="0056B9"/>
                      </a:solidFill>
                      <a:ln w="25400" cap="flat" cmpd="sng" algn="ctr">
                        <a:noFill/>
                        <a:prstDash val="solid"/>
                      </a:ln>
                      <a:effectLst/>
                    </wps:spPr>
                    <wps:bodyPr rtlCol="0" anchor="ctr"/>
                  </wps:wsp>
                </a:graphicData>
              </a:graphic>
              <wp14:sizeRelH relativeFrom="margin">
                <wp14:pctWidth>0</wp14:pctWidth>
              </wp14:sizeRelH>
              <wp14:sizeRelV relativeFrom="topMargin">
                <wp14:pctHeight>0</wp14:pctHeight>
              </wp14:sizeRelV>
            </wp:anchor>
          </w:drawing>
        </mc:Choice>
        <mc:Fallback>
          <w:pict>
            <v:rect w14:anchorId="799A77C8" id="Rectangle 4" o:spid="_x0000_s1026" style="position:absolute;margin-left:-71.8pt;margin-top:.95pt;width:619.8pt;height:59.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" fillcolor="#0056b9" stroked="f" strokeweight="2pt">
              <w10:wrap anchorx="margin" anchory="page"/>
            </v:rect>
          </w:pict>
        </mc:Fallback>
      </mc:AlternateContent>
    </w:r>
  </w:p>
  <w:p w14:paraId="396D015F" w14:textId="77777777" w:rsidR="002111FF" w:rsidRPr="002111FF" w:rsidRDefault="002111FF" w:rsidP="00211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48FB5"/>
    <w:multiLevelType w:val="hybridMultilevel"/>
    <w:tmpl w:val="36F036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B25D9"/>
    <w:multiLevelType w:val="hybridMultilevel"/>
    <w:tmpl w:val="69F081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E4242"/>
    <w:multiLevelType w:val="hybridMultilevel"/>
    <w:tmpl w:val="F0B4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E2534"/>
    <w:multiLevelType w:val="hybridMultilevel"/>
    <w:tmpl w:val="0702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19F2"/>
    <w:multiLevelType w:val="hybridMultilevel"/>
    <w:tmpl w:val="408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6" w15:restartNumberingAfterBreak="0">
    <w:nsid w:val="247835C3"/>
    <w:multiLevelType w:val="hybridMultilevel"/>
    <w:tmpl w:val="86A2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C1C3D"/>
    <w:multiLevelType w:val="hybridMultilevel"/>
    <w:tmpl w:val="F190D01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36FB088A"/>
    <w:multiLevelType w:val="hybridMultilevel"/>
    <w:tmpl w:val="AF7CB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64103"/>
    <w:multiLevelType w:val="hybridMultilevel"/>
    <w:tmpl w:val="9854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E21C2"/>
    <w:multiLevelType w:val="hybridMultilevel"/>
    <w:tmpl w:val="5B82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935FD"/>
    <w:multiLevelType w:val="hybridMultilevel"/>
    <w:tmpl w:val="E3D4FF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274C93"/>
    <w:multiLevelType w:val="hybridMultilevel"/>
    <w:tmpl w:val="35A8B4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157CA9"/>
    <w:multiLevelType w:val="hybridMultilevel"/>
    <w:tmpl w:val="80E6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30AFA"/>
    <w:multiLevelType w:val="hybridMultilevel"/>
    <w:tmpl w:val="75AE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0D422B"/>
    <w:multiLevelType w:val="hybridMultilevel"/>
    <w:tmpl w:val="9C38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73153">
    <w:abstractNumId w:val="15"/>
  </w:num>
  <w:num w:numId="2" w16cid:durableId="243532743">
    <w:abstractNumId w:val="5"/>
  </w:num>
  <w:num w:numId="3" w16cid:durableId="2072077010">
    <w:abstractNumId w:val="11"/>
  </w:num>
  <w:num w:numId="4" w16cid:durableId="1566716879">
    <w:abstractNumId w:val="8"/>
  </w:num>
  <w:num w:numId="5" w16cid:durableId="1845122416">
    <w:abstractNumId w:val="12"/>
  </w:num>
  <w:num w:numId="6" w16cid:durableId="384377714">
    <w:abstractNumId w:val="1"/>
  </w:num>
  <w:num w:numId="7" w16cid:durableId="1887448442">
    <w:abstractNumId w:val="16"/>
  </w:num>
  <w:num w:numId="8" w16cid:durableId="406732492">
    <w:abstractNumId w:val="2"/>
  </w:num>
  <w:num w:numId="9" w16cid:durableId="450903346">
    <w:abstractNumId w:val="3"/>
  </w:num>
  <w:num w:numId="10" w16cid:durableId="1780445395">
    <w:abstractNumId w:val="10"/>
  </w:num>
  <w:num w:numId="11" w16cid:durableId="1029918404">
    <w:abstractNumId w:val="4"/>
  </w:num>
  <w:num w:numId="12" w16cid:durableId="1875537526">
    <w:abstractNumId w:val="13"/>
  </w:num>
  <w:num w:numId="13" w16cid:durableId="631209024">
    <w:abstractNumId w:val="0"/>
  </w:num>
  <w:num w:numId="14" w16cid:durableId="281570403">
    <w:abstractNumId w:val="6"/>
  </w:num>
  <w:num w:numId="15" w16cid:durableId="587664596">
    <w:abstractNumId w:val="7"/>
  </w:num>
  <w:num w:numId="16" w16cid:durableId="1303584924">
    <w:abstractNumId w:val="14"/>
  </w:num>
  <w:num w:numId="17" w16cid:durableId="262614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C8"/>
    <w:rsid w:val="00012B2C"/>
    <w:rsid w:val="00021624"/>
    <w:rsid w:val="000268D1"/>
    <w:rsid w:val="00027E44"/>
    <w:rsid w:val="00035D43"/>
    <w:rsid w:val="00036180"/>
    <w:rsid w:val="00041D9D"/>
    <w:rsid w:val="00043E0D"/>
    <w:rsid w:val="00044DD2"/>
    <w:rsid w:val="00046590"/>
    <w:rsid w:val="00055940"/>
    <w:rsid w:val="000624AC"/>
    <w:rsid w:val="00065D23"/>
    <w:rsid w:val="00087B40"/>
    <w:rsid w:val="00091149"/>
    <w:rsid w:val="00094AD6"/>
    <w:rsid w:val="000A0E61"/>
    <w:rsid w:val="000B2037"/>
    <w:rsid w:val="000C35C4"/>
    <w:rsid w:val="000C51E9"/>
    <w:rsid w:val="000D363B"/>
    <w:rsid w:val="000F3238"/>
    <w:rsid w:val="0010058C"/>
    <w:rsid w:val="00106B54"/>
    <w:rsid w:val="00125FE7"/>
    <w:rsid w:val="00135F8C"/>
    <w:rsid w:val="001425B6"/>
    <w:rsid w:val="00150DAB"/>
    <w:rsid w:val="00151CC4"/>
    <w:rsid w:val="00157636"/>
    <w:rsid w:val="00166699"/>
    <w:rsid w:val="00173FA1"/>
    <w:rsid w:val="00180134"/>
    <w:rsid w:val="00187E2A"/>
    <w:rsid w:val="001917C0"/>
    <w:rsid w:val="001C0D4A"/>
    <w:rsid w:val="001C6073"/>
    <w:rsid w:val="001C7F27"/>
    <w:rsid w:val="001D0C98"/>
    <w:rsid w:val="001E3D0E"/>
    <w:rsid w:val="001E5EA7"/>
    <w:rsid w:val="00205680"/>
    <w:rsid w:val="002111FF"/>
    <w:rsid w:val="00225305"/>
    <w:rsid w:val="002360B4"/>
    <w:rsid w:val="002539B6"/>
    <w:rsid w:val="00271A29"/>
    <w:rsid w:val="00272A28"/>
    <w:rsid w:val="00274EB2"/>
    <w:rsid w:val="00276DDA"/>
    <w:rsid w:val="00283C96"/>
    <w:rsid w:val="002927D2"/>
    <w:rsid w:val="002B678F"/>
    <w:rsid w:val="002D0533"/>
    <w:rsid w:val="002D2DE4"/>
    <w:rsid w:val="002D7A40"/>
    <w:rsid w:val="002F44A3"/>
    <w:rsid w:val="002F4EDC"/>
    <w:rsid w:val="002F63BD"/>
    <w:rsid w:val="00306F1A"/>
    <w:rsid w:val="00315D64"/>
    <w:rsid w:val="00322478"/>
    <w:rsid w:val="00330C0F"/>
    <w:rsid w:val="00333E12"/>
    <w:rsid w:val="00342504"/>
    <w:rsid w:val="0034355D"/>
    <w:rsid w:val="00362CED"/>
    <w:rsid w:val="0036542A"/>
    <w:rsid w:val="00374F91"/>
    <w:rsid w:val="0037736E"/>
    <w:rsid w:val="00390EDD"/>
    <w:rsid w:val="00391098"/>
    <w:rsid w:val="003966C1"/>
    <w:rsid w:val="003A1002"/>
    <w:rsid w:val="003A6EF5"/>
    <w:rsid w:val="003C6D9A"/>
    <w:rsid w:val="003D2AD7"/>
    <w:rsid w:val="003D79CD"/>
    <w:rsid w:val="003E108F"/>
    <w:rsid w:val="003F44AD"/>
    <w:rsid w:val="003F5658"/>
    <w:rsid w:val="003F60F0"/>
    <w:rsid w:val="0040204F"/>
    <w:rsid w:val="00414A8C"/>
    <w:rsid w:val="004170B5"/>
    <w:rsid w:val="004330C9"/>
    <w:rsid w:val="00433CCE"/>
    <w:rsid w:val="00441B4A"/>
    <w:rsid w:val="00444E79"/>
    <w:rsid w:val="00455D5E"/>
    <w:rsid w:val="004670F6"/>
    <w:rsid w:val="004716DC"/>
    <w:rsid w:val="00475E88"/>
    <w:rsid w:val="004A0379"/>
    <w:rsid w:val="004A2E06"/>
    <w:rsid w:val="004C5991"/>
    <w:rsid w:val="004D355E"/>
    <w:rsid w:val="0050415F"/>
    <w:rsid w:val="0050772D"/>
    <w:rsid w:val="00515CFA"/>
    <w:rsid w:val="0052393E"/>
    <w:rsid w:val="00527BF4"/>
    <w:rsid w:val="005344E1"/>
    <w:rsid w:val="00535140"/>
    <w:rsid w:val="0054493D"/>
    <w:rsid w:val="00556D79"/>
    <w:rsid w:val="005630CF"/>
    <w:rsid w:val="00592783"/>
    <w:rsid w:val="005A4941"/>
    <w:rsid w:val="005A79AF"/>
    <w:rsid w:val="005B2512"/>
    <w:rsid w:val="005B4739"/>
    <w:rsid w:val="005C6D80"/>
    <w:rsid w:val="005D0082"/>
    <w:rsid w:val="005D115F"/>
    <w:rsid w:val="005D7173"/>
    <w:rsid w:val="005D7617"/>
    <w:rsid w:val="005E4DD3"/>
    <w:rsid w:val="0060416A"/>
    <w:rsid w:val="00611A5E"/>
    <w:rsid w:val="006250DF"/>
    <w:rsid w:val="006253FD"/>
    <w:rsid w:val="00644CC1"/>
    <w:rsid w:val="00645A2D"/>
    <w:rsid w:val="006539A6"/>
    <w:rsid w:val="00660970"/>
    <w:rsid w:val="00670203"/>
    <w:rsid w:val="006A6B47"/>
    <w:rsid w:val="006B6BF9"/>
    <w:rsid w:val="006C4CF5"/>
    <w:rsid w:val="006D0020"/>
    <w:rsid w:val="006D2433"/>
    <w:rsid w:val="006E020C"/>
    <w:rsid w:val="006E3ACB"/>
    <w:rsid w:val="006E62CD"/>
    <w:rsid w:val="006F754A"/>
    <w:rsid w:val="00714D34"/>
    <w:rsid w:val="00715192"/>
    <w:rsid w:val="00722DB2"/>
    <w:rsid w:val="007315B7"/>
    <w:rsid w:val="0074738F"/>
    <w:rsid w:val="00760321"/>
    <w:rsid w:val="0076477D"/>
    <w:rsid w:val="00765D3D"/>
    <w:rsid w:val="00792B54"/>
    <w:rsid w:val="00797A85"/>
    <w:rsid w:val="007A76FB"/>
    <w:rsid w:val="007A781C"/>
    <w:rsid w:val="007B1E11"/>
    <w:rsid w:val="007F1A9B"/>
    <w:rsid w:val="007F35D0"/>
    <w:rsid w:val="00800784"/>
    <w:rsid w:val="00801DF5"/>
    <w:rsid w:val="008021F7"/>
    <w:rsid w:val="00821A2A"/>
    <w:rsid w:val="00840DFB"/>
    <w:rsid w:val="00845372"/>
    <w:rsid w:val="00845A3E"/>
    <w:rsid w:val="008505AB"/>
    <w:rsid w:val="00860323"/>
    <w:rsid w:val="00863336"/>
    <w:rsid w:val="00864219"/>
    <w:rsid w:val="00871A2F"/>
    <w:rsid w:val="00877CFE"/>
    <w:rsid w:val="00891362"/>
    <w:rsid w:val="008971F3"/>
    <w:rsid w:val="008A01C9"/>
    <w:rsid w:val="008A193A"/>
    <w:rsid w:val="008A474A"/>
    <w:rsid w:val="008B3B45"/>
    <w:rsid w:val="008D026C"/>
    <w:rsid w:val="008D5ED3"/>
    <w:rsid w:val="008E0674"/>
    <w:rsid w:val="008E28D4"/>
    <w:rsid w:val="008E6863"/>
    <w:rsid w:val="008F386F"/>
    <w:rsid w:val="00903FF0"/>
    <w:rsid w:val="00917063"/>
    <w:rsid w:val="009343A4"/>
    <w:rsid w:val="00942AE6"/>
    <w:rsid w:val="00982B71"/>
    <w:rsid w:val="00991141"/>
    <w:rsid w:val="00995FC9"/>
    <w:rsid w:val="009B627B"/>
    <w:rsid w:val="009C4FDB"/>
    <w:rsid w:val="009C703A"/>
    <w:rsid w:val="009E52FF"/>
    <w:rsid w:val="009E5FBD"/>
    <w:rsid w:val="009F0845"/>
    <w:rsid w:val="009F2F95"/>
    <w:rsid w:val="00A05FB4"/>
    <w:rsid w:val="00A23BD5"/>
    <w:rsid w:val="00A32591"/>
    <w:rsid w:val="00A34BFA"/>
    <w:rsid w:val="00A4202D"/>
    <w:rsid w:val="00A4643C"/>
    <w:rsid w:val="00A564F6"/>
    <w:rsid w:val="00A62DF6"/>
    <w:rsid w:val="00A64CA6"/>
    <w:rsid w:val="00A74507"/>
    <w:rsid w:val="00AA12F1"/>
    <w:rsid w:val="00AB161C"/>
    <w:rsid w:val="00AB59D4"/>
    <w:rsid w:val="00AB738C"/>
    <w:rsid w:val="00AD36E6"/>
    <w:rsid w:val="00AD5124"/>
    <w:rsid w:val="00AE0819"/>
    <w:rsid w:val="00AF7AED"/>
    <w:rsid w:val="00B025EB"/>
    <w:rsid w:val="00B159BB"/>
    <w:rsid w:val="00B2085E"/>
    <w:rsid w:val="00B267CD"/>
    <w:rsid w:val="00B3244B"/>
    <w:rsid w:val="00B33965"/>
    <w:rsid w:val="00B41004"/>
    <w:rsid w:val="00B422CA"/>
    <w:rsid w:val="00B465EF"/>
    <w:rsid w:val="00B47781"/>
    <w:rsid w:val="00B71495"/>
    <w:rsid w:val="00B71B32"/>
    <w:rsid w:val="00B82E92"/>
    <w:rsid w:val="00B9584F"/>
    <w:rsid w:val="00BB4C11"/>
    <w:rsid w:val="00BB79C0"/>
    <w:rsid w:val="00BC0DA4"/>
    <w:rsid w:val="00BD57EE"/>
    <w:rsid w:val="00BD6C27"/>
    <w:rsid w:val="00BE5298"/>
    <w:rsid w:val="00BF5CEA"/>
    <w:rsid w:val="00C044C2"/>
    <w:rsid w:val="00C2030E"/>
    <w:rsid w:val="00C2291F"/>
    <w:rsid w:val="00C3430F"/>
    <w:rsid w:val="00C45C75"/>
    <w:rsid w:val="00C53172"/>
    <w:rsid w:val="00C574C8"/>
    <w:rsid w:val="00C750E2"/>
    <w:rsid w:val="00C7584E"/>
    <w:rsid w:val="00C845D1"/>
    <w:rsid w:val="00C8507A"/>
    <w:rsid w:val="00C91AF5"/>
    <w:rsid w:val="00CA31FE"/>
    <w:rsid w:val="00CA6B84"/>
    <w:rsid w:val="00CC40E1"/>
    <w:rsid w:val="00CE38DA"/>
    <w:rsid w:val="00CE7BF0"/>
    <w:rsid w:val="00CF2C92"/>
    <w:rsid w:val="00CF4FD2"/>
    <w:rsid w:val="00D14B08"/>
    <w:rsid w:val="00D20E7F"/>
    <w:rsid w:val="00D35028"/>
    <w:rsid w:val="00D360DC"/>
    <w:rsid w:val="00D37E37"/>
    <w:rsid w:val="00D40B32"/>
    <w:rsid w:val="00D5262A"/>
    <w:rsid w:val="00D541AF"/>
    <w:rsid w:val="00D7436B"/>
    <w:rsid w:val="00D828C5"/>
    <w:rsid w:val="00D83B23"/>
    <w:rsid w:val="00D8599A"/>
    <w:rsid w:val="00D917E4"/>
    <w:rsid w:val="00DA1D6E"/>
    <w:rsid w:val="00DA4926"/>
    <w:rsid w:val="00DB5E11"/>
    <w:rsid w:val="00DB7DC0"/>
    <w:rsid w:val="00DD2FDB"/>
    <w:rsid w:val="00DD567D"/>
    <w:rsid w:val="00DD7B97"/>
    <w:rsid w:val="00DE4BE5"/>
    <w:rsid w:val="00DF28D2"/>
    <w:rsid w:val="00DF5872"/>
    <w:rsid w:val="00E01923"/>
    <w:rsid w:val="00E21E54"/>
    <w:rsid w:val="00E46098"/>
    <w:rsid w:val="00E47BCE"/>
    <w:rsid w:val="00E50E43"/>
    <w:rsid w:val="00E52B3F"/>
    <w:rsid w:val="00E54150"/>
    <w:rsid w:val="00E6266E"/>
    <w:rsid w:val="00E70EEF"/>
    <w:rsid w:val="00E769A6"/>
    <w:rsid w:val="00E777A4"/>
    <w:rsid w:val="00E85C31"/>
    <w:rsid w:val="00E87AE5"/>
    <w:rsid w:val="00EB6A47"/>
    <w:rsid w:val="00ED295D"/>
    <w:rsid w:val="00ED3F3E"/>
    <w:rsid w:val="00ED6603"/>
    <w:rsid w:val="00ED7A28"/>
    <w:rsid w:val="00EE525E"/>
    <w:rsid w:val="00EE6298"/>
    <w:rsid w:val="00EF0C6F"/>
    <w:rsid w:val="00EF38C0"/>
    <w:rsid w:val="00F0191F"/>
    <w:rsid w:val="00F04EEB"/>
    <w:rsid w:val="00F23D07"/>
    <w:rsid w:val="00F3446A"/>
    <w:rsid w:val="00F34C29"/>
    <w:rsid w:val="00F64016"/>
    <w:rsid w:val="00F64AAC"/>
    <w:rsid w:val="00F668D7"/>
    <w:rsid w:val="00F74A19"/>
    <w:rsid w:val="00F75017"/>
    <w:rsid w:val="00F80448"/>
    <w:rsid w:val="00F9177E"/>
    <w:rsid w:val="00FC1142"/>
    <w:rsid w:val="00FC1CFA"/>
    <w:rsid w:val="00FD0097"/>
    <w:rsid w:val="00FE50CB"/>
    <w:rsid w:val="00FE531B"/>
    <w:rsid w:val="00FE54B9"/>
    <w:rsid w:val="00FF2832"/>
    <w:rsid w:val="00FF2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6599E"/>
  <w15:docId w15:val="{21974941-31DB-40A5-97EF-38750568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11"/>
    <w:rPr>
      <w:rFonts w:ascii="Century Gothic" w:hAnsi="Century Gothic"/>
      <w:spacing w:val="-5"/>
      <w:sz w:val="18"/>
      <w:lang w:eastAsia="en-US"/>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customStyle="1" w:styleId="DocumentLabel">
    <w:name w:val="Document Label"/>
    <w:basedOn w:val="Normal"/>
    <w:next w:val="Title"/>
    <w:rsid w:val="00660970"/>
    <w:pPr>
      <w:keepNext/>
      <w:keepLines/>
      <w:spacing w:before="600" w:after="400" w:line="1040" w:lineRule="exact"/>
    </w:pPr>
    <w:rPr>
      <w:rFonts w:ascii="Arial" w:hAnsi="Arial"/>
      <w:color w:val="808080"/>
      <w:spacing w:val="-96"/>
      <w:kern w:val="28"/>
      <w:sz w:val="108"/>
    </w:rPr>
  </w:style>
  <w:style w:type="paragraph" w:customStyle="1" w:styleId="Contact">
    <w:name w:val="Contact"/>
    <w:basedOn w:val="BodyText"/>
    <w:rsid w:val="00660970"/>
    <w:pPr>
      <w:spacing w:after="0" w:line="200" w:lineRule="atLeast"/>
    </w:pPr>
    <w:rPr>
      <w:rFonts w:ascii="Arial" w:hAnsi="Arial"/>
      <w:sz w:val="16"/>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character" w:styleId="Emphasis">
    <w:name w:val="Emphasis"/>
    <w:qFormat/>
    <w:rsid w:val="00660970"/>
    <w:rPr>
      <w:rFonts w:ascii="Arial Black" w:hAnsi="Arial Black"/>
      <w:spacing w:val="-10"/>
    </w:rPr>
  </w:style>
  <w:style w:type="paragraph" w:styleId="Title">
    <w:name w:val="Title"/>
    <w:basedOn w:val="Normal"/>
    <w:qFormat/>
    <w:rsid w:val="00660970"/>
    <w:pPr>
      <w:spacing w:before="240" w:after="60"/>
      <w:jc w:val="center"/>
      <w:outlineLvl w:val="0"/>
    </w:pPr>
    <w:rPr>
      <w:rFonts w:ascii="Arial" w:hAnsi="Arial" w:cs="Arial"/>
      <w:b/>
      <w:bCs/>
      <w:kern w:val="28"/>
      <w:sz w:val="32"/>
      <w:szCs w:val="32"/>
    </w:rPr>
  </w:style>
  <w:style w:type="paragraph" w:styleId="BodyText">
    <w:name w:val="Body Text"/>
    <w:basedOn w:val="Normal"/>
    <w:rsid w:val="00660970"/>
    <w:pPr>
      <w:spacing w:after="120"/>
    </w:pPr>
  </w:style>
  <w:style w:type="paragraph" w:customStyle="1" w:styleId="ReturnAddress">
    <w:name w:val="Return Address"/>
    <w:basedOn w:val="Normal"/>
    <w:rsid w:val="00660970"/>
    <w:pPr>
      <w:keepLines/>
      <w:spacing w:line="200" w:lineRule="atLeast"/>
    </w:pPr>
    <w:rPr>
      <w:rFonts w:ascii="Arial" w:hAnsi="Arial"/>
      <w:sz w:val="16"/>
    </w:rPr>
  </w:style>
  <w:style w:type="table" w:styleId="TableGrid">
    <w:name w:val="Table Grid"/>
    <w:basedOn w:val="TableNormal"/>
    <w:rsid w:val="00A23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64219"/>
  </w:style>
  <w:style w:type="character" w:styleId="Strong">
    <w:name w:val="Strong"/>
    <w:basedOn w:val="DefaultParagraphFont"/>
    <w:qFormat/>
    <w:rsid w:val="00C044C2"/>
    <w:rPr>
      <w:b/>
      <w:bCs/>
    </w:rPr>
  </w:style>
  <w:style w:type="character" w:styleId="Hyperlink">
    <w:name w:val="Hyperlink"/>
    <w:basedOn w:val="DefaultParagraphFont"/>
    <w:rsid w:val="0034355D"/>
    <w:rPr>
      <w:color w:val="0000FF"/>
      <w:u w:val="single"/>
    </w:rPr>
  </w:style>
  <w:style w:type="paragraph" w:styleId="PlainText">
    <w:name w:val="Plain Text"/>
    <w:basedOn w:val="Normal"/>
    <w:rsid w:val="0034355D"/>
    <w:rPr>
      <w:rFonts w:ascii="Courier New" w:hAnsi="Courier New"/>
      <w:spacing w:val="0"/>
      <w:sz w:val="20"/>
    </w:rPr>
  </w:style>
  <w:style w:type="character" w:styleId="FollowedHyperlink">
    <w:name w:val="FollowedHyperlink"/>
    <w:basedOn w:val="DefaultParagraphFont"/>
    <w:rsid w:val="00DB7DC0"/>
    <w:rPr>
      <w:color w:val="800080"/>
      <w:u w:val="single"/>
    </w:rPr>
  </w:style>
  <w:style w:type="paragraph" w:styleId="NormalWeb">
    <w:name w:val="Normal (Web)"/>
    <w:basedOn w:val="Normal"/>
    <w:uiPriority w:val="99"/>
    <w:rsid w:val="00ED295D"/>
    <w:rPr>
      <w:rFonts w:ascii="Times New Roman" w:hAnsi="Times New Roman"/>
      <w:spacing w:val="0"/>
      <w:sz w:val="24"/>
      <w:szCs w:val="24"/>
    </w:rPr>
  </w:style>
  <w:style w:type="paragraph" w:styleId="ListParagraph">
    <w:name w:val="List Paragraph"/>
    <w:basedOn w:val="Normal"/>
    <w:uiPriority w:val="34"/>
    <w:qFormat/>
    <w:rsid w:val="006E3ACB"/>
    <w:pPr>
      <w:ind w:left="720"/>
      <w:contextualSpacing/>
    </w:pPr>
  </w:style>
  <w:style w:type="paragraph" w:customStyle="1" w:styleId="Default">
    <w:name w:val="Default"/>
    <w:rsid w:val="00106B54"/>
    <w:pPr>
      <w:autoSpaceDE w:val="0"/>
      <w:autoSpaceDN w:val="0"/>
      <w:adjustRightInd w:val="0"/>
    </w:pPr>
    <w:rPr>
      <w:rFonts w:ascii="Gotham" w:hAnsi="Gotham" w:cs="Gotham"/>
      <w:color w:val="000000"/>
      <w:sz w:val="24"/>
      <w:szCs w:val="24"/>
    </w:rPr>
  </w:style>
  <w:style w:type="character" w:customStyle="1" w:styleId="A2">
    <w:name w:val="A2"/>
    <w:uiPriority w:val="99"/>
    <w:rsid w:val="00106B54"/>
    <w:rPr>
      <w:rFonts w:cs="Gotham"/>
      <w:color w:val="626365"/>
      <w:sz w:val="20"/>
      <w:szCs w:val="20"/>
    </w:rPr>
  </w:style>
  <w:style w:type="paragraph" w:customStyle="1" w:styleId="Pa1">
    <w:name w:val="Pa1"/>
    <w:basedOn w:val="Default"/>
    <w:next w:val="Default"/>
    <w:uiPriority w:val="99"/>
    <w:rsid w:val="00046590"/>
    <w:pPr>
      <w:spacing w:line="241" w:lineRule="atLeast"/>
    </w:pPr>
    <w:rPr>
      <w:rFonts w:cs="Times New Roman"/>
      <w:color w:val="auto"/>
    </w:rPr>
  </w:style>
  <w:style w:type="character" w:customStyle="1" w:styleId="HeaderChar">
    <w:name w:val="Header Char"/>
    <w:basedOn w:val="DefaultParagraphFont"/>
    <w:link w:val="Header"/>
    <w:uiPriority w:val="99"/>
    <w:rsid w:val="002111FF"/>
    <w:rPr>
      <w:rFonts w:ascii="Century Gothic" w:hAnsi="Century Gothic"/>
      <w:b/>
      <w:caps/>
      <w:color w:val="2A5A78"/>
      <w:spacing w:val="-5"/>
      <w:sz w:val="18"/>
      <w:szCs w:val="18"/>
      <w:lang w:eastAsia="en-US"/>
    </w:rPr>
  </w:style>
  <w:style w:type="paragraph" w:styleId="Revision">
    <w:name w:val="Revision"/>
    <w:hidden/>
    <w:uiPriority w:val="99"/>
    <w:semiHidden/>
    <w:rsid w:val="00274EB2"/>
    <w:rPr>
      <w:rFonts w:ascii="Century Gothic" w:hAnsi="Century Gothic"/>
      <w:spacing w:val="-5"/>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skaw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EIL_K~1\LOCALS~1\Temp\notesE1EF34\PR.YEC.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56B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C6F6-035A-48BE-9871-34DC5F67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PR.YEC.01.dot</Template>
  <TotalTime>2</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Press Release - Product Announcement</vt:lpstr>
    </vt:vector>
  </TitlesOfParts>
  <Company>Microsoft Corporation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Product Announcement</dc:title>
  <dc:creator>marcom@yaskawa.com</dc:creator>
  <cp:lastModifiedBy>Tom Kutcher</cp:lastModifiedBy>
  <cp:revision>3</cp:revision>
  <cp:lastPrinted>2015-11-20T21:04:00Z</cp:lastPrinted>
  <dcterms:created xsi:type="dcterms:W3CDTF">2026-05-18T18:56:00Z</dcterms:created>
  <dcterms:modified xsi:type="dcterms:W3CDTF">2026-05-19T19:33:00Z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y fmtid="{D5CDD505-2E9C-101B-9397-08002B2CF9AE}" pid="3" name="GrammarlyDocumentId">
    <vt:lpwstr>7449f57c-2292-48c8-810c-6f6ae9199000</vt:lpwstr>
  </property>
</Properties>
</file>