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A5" w:rsidRDefault="00007E29">
      <w:pPr>
        <w:suppressAutoHyphens/>
        <w:jc w:val="center"/>
      </w:pPr>
      <w:bookmarkStart w:id="0" w:name="_GoBack"/>
      <w:bookmarkEnd w:id="0"/>
      <w:r>
        <w:t>SECTION 15172</w:t>
      </w:r>
    </w:p>
    <w:p w:rsidR="00571BA5" w:rsidRDefault="00571BA5" w:rsidP="00A3423F">
      <w:pPr>
        <w:suppressAutoHyphens/>
      </w:pPr>
    </w:p>
    <w:p w:rsidR="00571BA5" w:rsidRDefault="00571BA5">
      <w:pPr>
        <w:suppressAutoHyphens/>
        <w:jc w:val="center"/>
      </w:pPr>
      <w:r>
        <w:t>VARIABLE FREQUENCY DRIVES</w:t>
      </w:r>
    </w:p>
    <w:p w:rsidR="00571BA5" w:rsidRDefault="00571BA5">
      <w:pPr>
        <w:suppressAutoHyphens/>
      </w:pPr>
    </w:p>
    <w:p w:rsidR="00571BA5" w:rsidRPr="008673D7" w:rsidRDefault="00571BA5">
      <w:pPr>
        <w:suppressAutoHyphens/>
      </w:pPr>
      <w:r w:rsidRPr="008673D7">
        <w:t>PART 1</w:t>
      </w:r>
      <w:r w:rsidR="00E62050" w:rsidRPr="008673D7">
        <w:t xml:space="preserve">. </w:t>
      </w:r>
      <w:r w:rsidRPr="008673D7">
        <w:t>GENERAL</w:t>
      </w:r>
    </w:p>
    <w:p w:rsidR="00571BA5" w:rsidRDefault="00571BA5">
      <w:pPr>
        <w:suppressAutoHyphens/>
      </w:pPr>
    </w:p>
    <w:p w:rsidR="00571BA5" w:rsidRDefault="00571BA5">
      <w:pPr>
        <w:pStyle w:val="TOC7"/>
      </w:pPr>
      <w:r>
        <w:t>1.01</w:t>
      </w:r>
      <w:r>
        <w:tab/>
        <w:t>SECTION INCLUDES</w:t>
      </w:r>
    </w:p>
    <w:p w:rsidR="00571BA5" w:rsidRDefault="00571BA5">
      <w:pPr>
        <w:suppressAutoHyphens/>
      </w:pPr>
    </w:p>
    <w:p w:rsidR="00571BA5" w:rsidRDefault="00E62050" w:rsidP="008E0115">
      <w:pPr>
        <w:pStyle w:val="BodyTextIndent3"/>
        <w:numPr>
          <w:ilvl w:val="0"/>
          <w:numId w:val="6"/>
        </w:numPr>
        <w:tabs>
          <w:tab w:val="clear" w:pos="0"/>
          <w:tab w:val="clear" w:pos="720"/>
          <w:tab w:val="left" w:pos="2790"/>
        </w:tabs>
      </w:pPr>
      <w:r>
        <w:t>Variable Frequency Drive (VFD)</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7"/>
        </w:numPr>
      </w:pPr>
      <w:r w:rsidRPr="00A76DA9">
        <w:t>Section 16195 - Electrical Ident</w:t>
      </w:r>
      <w:r w:rsidR="00E62050" w:rsidRPr="00A76DA9">
        <w:t>ification: Engraved nameplates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t>REFERENCES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UL and cUL a</w:t>
      </w:r>
      <w:r w:rsidR="00571BA5" w:rsidRPr="00563DDE">
        <w:rPr>
          <w:spacing w:val="-3"/>
        </w:rPr>
        <w:t>pproved</w:t>
      </w:r>
    </w:p>
    <w:p w:rsidR="00571BA5" w:rsidRPr="00041E48" w:rsidRDefault="00571BA5">
      <w:pPr>
        <w:pStyle w:val="BodyText2"/>
        <w:tabs>
          <w:tab w:val="clear" w:pos="2790"/>
        </w:tabs>
        <w:ind w:left="0"/>
      </w:pPr>
    </w:p>
    <w:p w:rsidR="00571BA5" w:rsidRPr="00041E48" w:rsidRDefault="00571BA5">
      <w:pPr>
        <w:pStyle w:val="BodyText2"/>
        <w:numPr>
          <w:ilvl w:val="0"/>
          <w:numId w:val="1"/>
        </w:numPr>
        <w:tabs>
          <w:tab w:val="clear" w:pos="2790"/>
        </w:tabs>
      </w:pPr>
      <w:r w:rsidRPr="00041E48">
        <w:t>IEEE Standard 519</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508C (Power Conversion)</w:t>
      </w:r>
    </w:p>
    <w:p w:rsidR="0080077F" w:rsidRPr="00E45799" w:rsidRDefault="0080077F" w:rsidP="00E45799">
      <w:pPr>
        <w:rPr>
          <w:spacing w:val="-3"/>
        </w:rPr>
      </w:pPr>
    </w:p>
    <w:p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rsidR="002220E5" w:rsidRPr="00E45799" w:rsidRDefault="002220E5" w:rsidP="00E45799">
      <w:pPr>
        <w:rPr>
          <w:szCs w:val="24"/>
        </w:rPr>
      </w:pPr>
    </w:p>
    <w:p w:rsidR="00E64A47" w:rsidRPr="00041E48" w:rsidRDefault="00E64A4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zCs w:val="24"/>
        </w:rPr>
        <w:t>CE mark 2006/95/EC LVD</w:t>
      </w:r>
    </w:p>
    <w:p w:rsidR="00E64A47" w:rsidRPr="00E45799" w:rsidRDefault="00E64A47" w:rsidP="00E45799">
      <w:pPr>
        <w:rPr>
          <w:szCs w:val="24"/>
        </w:rPr>
      </w:pPr>
    </w:p>
    <w:p w:rsidR="00E64A47" w:rsidRPr="00041E48" w:rsidRDefault="00E64A47" w:rsidP="00E64A47">
      <w:pPr>
        <w:pStyle w:val="ListParagraph"/>
        <w:numPr>
          <w:ilvl w:val="0"/>
          <w:numId w:val="1"/>
        </w:numPr>
        <w:spacing w:before="120"/>
        <w:rPr>
          <w:szCs w:val="24"/>
        </w:rPr>
      </w:pPr>
      <w:r w:rsidRPr="00041E48">
        <w:rPr>
          <w:szCs w:val="24"/>
        </w:rPr>
        <w:t>CE mark 2004/108/EC</w:t>
      </w:r>
    </w:p>
    <w:p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rsidR="00584E42" w:rsidRPr="00041E48" w:rsidRDefault="00584E42" w:rsidP="00E45799"/>
    <w:p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lastRenderedPageBreak/>
        <w:t>1.04</w:t>
      </w:r>
      <w:r w:rsidR="00571BA5" w:rsidRPr="00041E48">
        <w:tab/>
        <w:t>SUBMITTALS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8"/>
        </w:numPr>
        <w:tabs>
          <w:tab w:val="clear" w:pos="2790"/>
        </w:tabs>
      </w:pPr>
      <w:r w:rsidRPr="00A76DA9">
        <w:t>Submit under provisions of Section 01340.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Shop Drawings shall include: </w:t>
      </w:r>
      <w:r w:rsidR="00571BA5" w:rsidRPr="00041E48">
        <w:t>Wiring diagrams, electrical schematics, front and side views of enclosures, overall dimensions, conduit entrance locations and requirements, nameplate legends, physical layout and enclosure details.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Pr="00041E48">
        <w:t xml:space="preserve"> Include instructions for storage, handling, protection, examination, preparation, installation, and start</w:t>
      </w:r>
      <w:r w:rsidR="00E62050">
        <w:t xml:space="preserve">ing of adjustable speed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E1A6B" w:rsidP="008E0115">
      <w:pPr>
        <w:pStyle w:val="BodyText2"/>
        <w:numPr>
          <w:ilvl w:val="0"/>
          <w:numId w:val="9"/>
        </w:numPr>
      </w:pPr>
      <w:r w:rsidRPr="00041E48">
        <w:t xml:space="preserve">VFD shall have a minimum </w:t>
      </w:r>
      <w:r w:rsidR="00F50B53">
        <w:t>design life of 10 years.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0"/>
        </w:numPr>
        <w:tabs>
          <w:tab w:val="clear" w:pos="2790"/>
        </w:tabs>
      </w:pPr>
      <w:r w:rsidRPr="00952C45">
        <w:t>Submit under provisions of Section 01700.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pStyle w:val="BodyText2"/>
        <w:numPr>
          <w:ilvl w:val="0"/>
          <w:numId w:val="11"/>
        </w:numPr>
      </w:pPr>
      <w:r w:rsidRPr="00041E48">
        <w:t xml:space="preserve">Manufacturer must have a minimum of </w:t>
      </w:r>
      <w:r w:rsidR="00405B10">
        <w:t>50</w:t>
      </w:r>
      <w:r w:rsidRPr="00041E48">
        <w:t xml:space="preserve"> y</w:t>
      </w:r>
      <w:r w:rsidR="008673D7">
        <w:t xml:space="preserve">ears of documented experience, </w:t>
      </w:r>
      <w:r w:rsidRPr="00041E48">
        <w:t>specializing in variable frequency drives.</w:t>
      </w:r>
    </w:p>
    <w:p w:rsidR="00E45799" w:rsidRPr="00041E48" w:rsidRDefault="00E45799" w:rsidP="00E45799">
      <w:pPr>
        <w:pStyle w:val="BodyText2"/>
        <w:ind w:left="0"/>
      </w:pPr>
    </w:p>
    <w:p w:rsidR="00571BA5" w:rsidRPr="00041E48" w:rsidRDefault="00E62050" w:rsidP="00E45799">
      <w:pPr>
        <w:widowControl/>
      </w:pPr>
      <w:r>
        <w:t>1.08</w:t>
      </w:r>
      <w:r w:rsidR="00571BA5" w:rsidRPr="00041E48">
        <w:tab/>
        <w:t>DELIVERY, STORAGE, AND HANDLING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Indent3"/>
        <w:numPr>
          <w:ilvl w:val="0"/>
          <w:numId w:val="12"/>
        </w:numPr>
        <w:tabs>
          <w:tab w:val="clear" w:pos="0"/>
        </w:tabs>
      </w:pPr>
      <w:r w:rsidRPr="00041E48">
        <w:t>Accept VFD on site in original packing.  Inspect for damage.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wrap</w:t>
      </w:r>
      <w:r w:rsidR="00E62050">
        <w:t xml:space="preserve">ping, or provide an additional </w:t>
      </w:r>
      <w:r w:rsidR="00571BA5" w:rsidRPr="00041E48">
        <w:t>heavy canvas or heavy plastic cover, to protect units from dirt, water, construction debris, and traffic.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lastRenderedPageBreak/>
        <w:t>1.09</w:t>
      </w:r>
      <w:r w:rsidR="00571BA5" w:rsidRPr="00041E48">
        <w:tab/>
        <w:t>WARRANTY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986558">
        <w:rPr>
          <w:spacing w:val="-3"/>
        </w:rPr>
        <w:t>G7</w:t>
      </w:r>
      <w:r w:rsidR="002604A0" w:rsidRPr="00041E48">
        <w:rPr>
          <w:spacing w:val="-3"/>
        </w:rPr>
        <w:t xml:space="preserve"> type, </w:t>
      </w:r>
      <w:r w:rsidRPr="00041E48">
        <w:rPr>
          <w:spacing w:val="-3"/>
        </w:rPr>
        <w:t xml:space="preserve">manufactured by Yaskawa </w:t>
      </w:r>
      <w:r w:rsidR="009D4340" w:rsidRPr="00041E48">
        <w:rPr>
          <w:spacing w:val="-3"/>
        </w:rPr>
        <w:t>America Inc.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 31, for motor-drive compatibility.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enclosed variable frequency drives suitable</w:t>
      </w:r>
      <w:r w:rsidR="00E62050">
        <w:rPr>
          <w:spacing w:val="-3"/>
        </w:rPr>
        <w:t xml:space="preserve"> for operation at the current, </w:t>
      </w:r>
      <w:r w:rsidRPr="00041E48">
        <w:rPr>
          <w:spacing w:val="-3"/>
        </w:rPr>
        <w:t>voltage, and horsep</w:t>
      </w:r>
      <w:r w:rsidR="0087417D">
        <w:rPr>
          <w:spacing w:val="-3"/>
        </w:rPr>
        <w:t>ower indicated on the schedule.</w:t>
      </w:r>
      <w:r w:rsidRPr="00041E48">
        <w:rPr>
          <w:spacing w:val="-3"/>
        </w:rPr>
        <w:t xml:space="preserve"> Conform to requirements of NEMA ICS 3.1.</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AE4E10" w:rsidRDefault="00AE4E10" w:rsidP="008E0115">
      <w:pPr>
        <w:pStyle w:val="BodyText2"/>
        <w:numPr>
          <w:ilvl w:val="0"/>
          <w:numId w:val="16"/>
        </w:numPr>
      </w:pPr>
      <w:r>
        <w:t xml:space="preserve">VFD must have the minimum range of horsepower ratings: </w:t>
      </w:r>
      <w:r w:rsidR="00405B10">
        <w:t>1</w:t>
      </w:r>
      <w:r>
        <w:t xml:space="preserve"> to </w:t>
      </w:r>
      <w:r w:rsidR="00986558">
        <w:t>5</w:t>
      </w:r>
      <w:r w:rsidR="00405B10">
        <w:t>00 HP at 480 VAC</w:t>
      </w:r>
    </w:p>
    <w:p w:rsidR="00AE4E10" w:rsidRDefault="00AE4E10" w:rsidP="00AE4E10">
      <w:pPr>
        <w:pStyle w:val="BodyText2"/>
        <w:ind w:left="0"/>
      </w:pPr>
    </w:p>
    <w:p w:rsidR="00CC1129" w:rsidRDefault="00CC1129" w:rsidP="008E0115">
      <w:pPr>
        <w:pStyle w:val="BodyText2"/>
        <w:numPr>
          <w:ilvl w:val="0"/>
          <w:numId w:val="16"/>
        </w:numPr>
      </w:pPr>
      <w:r>
        <w:t xml:space="preserve">VFD shall have a built-in Dynamic Braking </w:t>
      </w:r>
      <w:r w:rsidR="005F36AA">
        <w:t>Transistor</w:t>
      </w:r>
      <w:r>
        <w:t xml:space="preserve"> through a minimum of </w:t>
      </w:r>
      <w:r w:rsidR="00405B10">
        <w:t>25</w:t>
      </w:r>
      <w:r w:rsidR="00A579B5">
        <w:t>HP</w:t>
      </w:r>
    </w:p>
    <w:p w:rsidR="00F602F9" w:rsidRDefault="00F602F9" w:rsidP="00F602F9">
      <w:pPr>
        <w:pStyle w:val="BodyText2"/>
        <w:ind w:left="0"/>
      </w:pPr>
    </w:p>
    <w:p w:rsidR="00571BA5" w:rsidRPr="00041E48" w:rsidRDefault="00571BA5" w:rsidP="008E0115">
      <w:pPr>
        <w:pStyle w:val="BodyText2"/>
        <w:numPr>
          <w:ilvl w:val="0"/>
          <w:numId w:val="16"/>
        </w:numPr>
      </w:pPr>
      <w:r w:rsidRPr="00041E48">
        <w:t>VFD must operate, without fault or failure, when voltage varies plus 10% or minus 15% from rating, and frequency varies plus or minus 5% from rating.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Default="00571BA5"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be __________ volts, _______ Hz, 3 Phase</w:t>
      </w:r>
      <w:r w:rsidR="005D71CA">
        <w:rPr>
          <w:spacing w:val="-3"/>
        </w:rPr>
        <w:t>.</w:t>
      </w:r>
    </w:p>
    <w:p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w:t>
      </w:r>
      <w:r w:rsidR="00ED4A21">
        <w:rPr>
          <w:spacing w:val="-3"/>
        </w:rPr>
        <w:t>5</w:t>
      </w:r>
      <w:r w:rsidR="00571BA5" w:rsidRPr="00041E48">
        <w:rPr>
          <w:spacing w:val="-3"/>
        </w:rPr>
        <w:t xml:space="preserve"> over entire range of operating speed and load.</w:t>
      </w:r>
    </w:p>
    <w:p w:rsidR="00025898" w:rsidRPr="0087417D" w:rsidRDefault="00025898" w:rsidP="0087417D">
      <w:pPr>
        <w:rPr>
          <w:spacing w:val="-3"/>
        </w:rPr>
      </w:pPr>
    </w:p>
    <w:p w:rsidR="00025898" w:rsidRPr="00041E48" w:rsidRDefault="00025898" w:rsidP="008E0115">
      <w:pPr>
        <w:pStyle w:val="ListParagraph"/>
        <w:numPr>
          <w:ilvl w:val="0"/>
          <w:numId w:val="16"/>
        </w:numPr>
        <w:spacing w:before="120"/>
        <w:rPr>
          <w:szCs w:val="24"/>
        </w:rPr>
      </w:pPr>
      <w:r w:rsidRPr="00041E48">
        <w:rPr>
          <w:szCs w:val="24"/>
        </w:rPr>
        <w:t>Service factor: 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Pr="002663BD" w:rsidRDefault="00E45799" w:rsidP="002663BD">
      <w:pPr>
        <w:pStyle w:val="BodyTextIndent"/>
        <w:numPr>
          <w:ilvl w:val="0"/>
          <w:numId w:val="16"/>
        </w:numPr>
        <w:jc w:val="left"/>
      </w:pPr>
      <w:r>
        <w:t>Operating Ambient Temperature:</w:t>
      </w:r>
      <w:r w:rsidR="00222F20">
        <w:br/>
      </w:r>
      <w:r w:rsidR="003E2503" w:rsidRPr="003E2503">
        <w:rPr>
          <w:szCs w:val="24"/>
        </w:rPr>
        <w:t>Open Chassis: -10</w:t>
      </w:r>
      <w:r w:rsidR="003E2503" w:rsidRPr="003E2503">
        <w:rPr>
          <w:szCs w:val="24"/>
        </w:rPr>
        <w:sym w:font="Symbol" w:char="F0B0"/>
      </w:r>
      <w:r w:rsidR="003E2503" w:rsidRPr="003E2503">
        <w:rPr>
          <w:szCs w:val="24"/>
        </w:rPr>
        <w:t xml:space="preserve">C to </w:t>
      </w:r>
      <w:r w:rsidR="00A579B5">
        <w:rPr>
          <w:szCs w:val="24"/>
        </w:rPr>
        <w:t>45</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w:t>
      </w:r>
      <w:r w:rsidR="00A579B5">
        <w:rPr>
          <w:szCs w:val="24"/>
        </w:rPr>
        <w:t>13</w:t>
      </w:r>
      <w:r w:rsidR="003E2503" w:rsidRPr="003E2503">
        <w:rPr>
          <w:szCs w:val="24"/>
        </w:rPr>
        <w:sym w:font="Symbol" w:char="F0B0"/>
      </w:r>
      <w:r w:rsidR="003E2503" w:rsidRPr="003E2503">
        <w:rPr>
          <w:szCs w:val="24"/>
        </w:rPr>
        <w:t>F)</w:t>
      </w:r>
      <w:r w:rsidR="00222F20">
        <w:rPr>
          <w:szCs w:val="24"/>
        </w:rPr>
        <w:br/>
      </w:r>
      <w:r w:rsidR="003F35A3">
        <w:rPr>
          <w:szCs w:val="24"/>
        </w:rPr>
        <w:t>UL Type 1</w:t>
      </w:r>
      <w:r w:rsidR="00222F20" w:rsidRPr="003E2503">
        <w:rPr>
          <w:szCs w:val="24"/>
        </w:rPr>
        <w:t>: -10</w:t>
      </w:r>
      <w:r w:rsidR="00222F20" w:rsidRPr="003E2503">
        <w:rPr>
          <w:szCs w:val="24"/>
        </w:rPr>
        <w:sym w:font="Symbol" w:char="F0B0"/>
      </w:r>
      <w:r w:rsidR="00222F20" w:rsidRPr="003E2503">
        <w:rPr>
          <w:szCs w:val="24"/>
        </w:rPr>
        <w:t>C to 40</w:t>
      </w:r>
      <w:r w:rsidR="00222F20" w:rsidRPr="003E2503">
        <w:rPr>
          <w:szCs w:val="24"/>
        </w:rPr>
        <w:sym w:font="Symbol" w:char="F0B0"/>
      </w:r>
      <w:r w:rsidR="00222F20" w:rsidRPr="003E2503">
        <w:rPr>
          <w:szCs w:val="24"/>
        </w:rPr>
        <w:t>C (14</w:t>
      </w:r>
      <w:r w:rsidR="00222F20" w:rsidRPr="003E2503">
        <w:rPr>
          <w:szCs w:val="24"/>
        </w:rPr>
        <w:sym w:font="Symbol" w:char="F0B0"/>
      </w:r>
      <w:r w:rsidR="00222F20" w:rsidRPr="003E2503">
        <w:rPr>
          <w:szCs w:val="24"/>
        </w:rPr>
        <w:t>F to 104</w:t>
      </w:r>
      <w:r w:rsidR="00222F20" w:rsidRPr="003E2503">
        <w:rPr>
          <w:szCs w:val="24"/>
        </w:rPr>
        <w:sym w:font="Symbol" w:char="F0B0"/>
      </w:r>
      <w:r w:rsidR="00222F20" w:rsidRPr="003E2503">
        <w:rPr>
          <w:szCs w:val="24"/>
        </w:rPr>
        <w:t>F)</w:t>
      </w:r>
    </w:p>
    <w:p w:rsidR="002663BD" w:rsidRDefault="002663BD" w:rsidP="002663BD">
      <w:pPr>
        <w:pStyle w:val="BodyTextIndent"/>
        <w:ind w:left="0" w:firstLine="0"/>
        <w:jc w:val="left"/>
        <w:rPr>
          <w:szCs w:val="24"/>
        </w:rPr>
      </w:pPr>
    </w:p>
    <w:p w:rsidR="00025898" w:rsidRPr="002663BD" w:rsidRDefault="00025898" w:rsidP="002663BD">
      <w:pPr>
        <w:pStyle w:val="BodyTextIndent"/>
        <w:numPr>
          <w:ilvl w:val="0"/>
          <w:numId w:val="16"/>
        </w:numPr>
        <w:jc w:val="left"/>
      </w:pPr>
      <w:r w:rsidRPr="002663BD">
        <w:rPr>
          <w:szCs w:val="24"/>
        </w:rPr>
        <w:t>Ambient storage temperature: -20</w:t>
      </w:r>
      <w:r w:rsidRPr="00041E48">
        <w:sym w:font="Symbol" w:char="F0B0"/>
      </w:r>
      <w:r w:rsidR="003E2503" w:rsidRPr="002663BD">
        <w:rPr>
          <w:szCs w:val="24"/>
        </w:rPr>
        <w:t>C to 6</w:t>
      </w:r>
      <w:r w:rsidRPr="002663BD">
        <w:rPr>
          <w:szCs w:val="24"/>
        </w:rPr>
        <w:t>0</w:t>
      </w:r>
      <w:r w:rsidRPr="00041E48">
        <w:sym w:font="Symbol" w:char="F0B0"/>
      </w:r>
      <w:r w:rsidRPr="002663BD">
        <w:rPr>
          <w:szCs w:val="24"/>
        </w:rPr>
        <w:t>C (-4</w:t>
      </w:r>
      <w:r w:rsidRPr="00041E48">
        <w:sym w:font="Symbol" w:char="F0B0"/>
      </w:r>
      <w:r w:rsidR="003E2503" w:rsidRPr="002663BD">
        <w:rPr>
          <w:szCs w:val="24"/>
        </w:rPr>
        <w:t>F to 140</w:t>
      </w:r>
      <w:r w:rsidRPr="00041E48">
        <w:sym w:font="Symbol" w:char="F0B0"/>
      </w:r>
      <w:r w:rsidRPr="002663BD">
        <w:rPr>
          <w:szCs w:val="24"/>
        </w:rPr>
        <w:t>F)</w:t>
      </w:r>
      <w:r w:rsidR="005D71CA" w:rsidRPr="002663BD">
        <w:rPr>
          <w:szCs w:val="24"/>
        </w:rPr>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334B04">
        <w:rPr>
          <w:spacing w:val="-3"/>
        </w:rPr>
        <w:t xml:space="preserve"> without derating, capable of</w:t>
      </w:r>
      <w:r w:rsidR="00571BA5" w:rsidRPr="00041E48">
        <w:rPr>
          <w:spacing w:val="-3"/>
        </w:rPr>
        <w:t xml:space="preserve"> higher altitudes </w:t>
      </w:r>
      <w:r w:rsidR="00334B04">
        <w:rPr>
          <w:spacing w:val="-3"/>
        </w:rPr>
        <w:t>with</w:t>
      </w:r>
      <w:r w:rsidR="00571BA5" w:rsidRPr="00041E48">
        <w:rPr>
          <w:spacing w:val="-3"/>
        </w:rPr>
        <w:t xml:space="preserve"> derating.</w:t>
      </w:r>
    </w:p>
    <w:p w:rsidR="00025898" w:rsidRPr="006B3B6F" w:rsidRDefault="00025898" w:rsidP="006B3B6F">
      <w:pPr>
        <w:rPr>
          <w:spacing w:val="-3"/>
        </w:rPr>
      </w:pPr>
    </w:p>
    <w:p w:rsidR="006B3B6F" w:rsidRPr="00563DDE" w:rsidRDefault="00025898" w:rsidP="008E0115">
      <w:pPr>
        <w:pStyle w:val="ListParagraph"/>
        <w:numPr>
          <w:ilvl w:val="0"/>
          <w:numId w:val="16"/>
        </w:numPr>
        <w:spacing w:before="120"/>
        <w:rPr>
          <w:szCs w:val="24"/>
        </w:rPr>
      </w:pPr>
      <w:r w:rsidRPr="00041E48">
        <w:rPr>
          <w:szCs w:val="24"/>
        </w:rPr>
        <w:t>Vibration: 9.81m/s</w:t>
      </w:r>
      <w:r w:rsidRPr="00041E48">
        <w:rPr>
          <w:szCs w:val="24"/>
          <w:vertAlign w:val="superscript"/>
        </w:rPr>
        <w:t>2</w:t>
      </w:r>
      <w:r w:rsidR="006B3B6F">
        <w:rPr>
          <w:szCs w:val="24"/>
        </w:rPr>
        <w:t xml:space="preserve"> (1 G) from10 to 20 Hz</w:t>
      </w:r>
      <w:r w:rsidR="00FC0B75">
        <w:rPr>
          <w:szCs w:val="24"/>
        </w:rPr>
        <w:t>;</w:t>
      </w:r>
      <w:r w:rsidR="00563DDE">
        <w:rPr>
          <w:szCs w:val="24"/>
        </w:rPr>
        <w:t xml:space="preserve"> </w:t>
      </w:r>
      <w:r w:rsidR="006B3B6F" w:rsidRPr="00563DDE">
        <w:rPr>
          <w:szCs w:val="24"/>
        </w:rPr>
        <w:t>2.0 m/s</w:t>
      </w:r>
      <w:r w:rsidR="006B3B6F" w:rsidRPr="00563DDE">
        <w:rPr>
          <w:szCs w:val="24"/>
          <w:vertAlign w:val="superscript"/>
        </w:rPr>
        <w:t xml:space="preserve">2 </w:t>
      </w:r>
      <w:r w:rsidR="006B3B6F" w:rsidRPr="00563DDE">
        <w:rPr>
          <w:szCs w:val="24"/>
        </w:rPr>
        <w:t>(0.2 G) from 20 Hz to 55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F05DF2"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F05DF2">
        <w:rPr>
          <w:spacing w:val="-3"/>
        </w:rPr>
        <w:t>Minimum Efficiency:</w:t>
      </w:r>
      <w:r w:rsidR="00571BA5" w:rsidRPr="00F05DF2">
        <w:rPr>
          <w:spacing w:val="-3"/>
        </w:rPr>
        <w:t xml:space="preserve"> 9</w:t>
      </w:r>
      <w:r w:rsidR="00F05DF2">
        <w:rPr>
          <w:spacing w:val="-3"/>
        </w:rPr>
        <w:t>5</w:t>
      </w:r>
      <w:r w:rsidR="00571BA5" w:rsidRPr="00F05DF2">
        <w:rPr>
          <w:spacing w:val="-3"/>
        </w:rPr>
        <w:t xml:space="preserve">% at full </w:t>
      </w:r>
      <w:r w:rsidR="00162C27" w:rsidRPr="00F05DF2">
        <w:rPr>
          <w:spacing w:val="-3"/>
        </w:rPr>
        <w:t>load</w:t>
      </w:r>
      <w:r w:rsidR="00571BA5" w:rsidRPr="00F05DF2">
        <w:rPr>
          <w:spacing w:val="-3"/>
        </w:rPr>
        <w:t>.</w:t>
      </w:r>
    </w:p>
    <w:p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571BA5" w:rsidRPr="00041E48"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Starting Torque: </w:t>
      </w:r>
      <w:r w:rsidR="00C50E87">
        <w:rPr>
          <w:spacing w:val="-3"/>
        </w:rPr>
        <w:t>150</w:t>
      </w:r>
      <w:r w:rsidR="00571BA5" w:rsidRPr="00041E48">
        <w:rPr>
          <w:spacing w:val="-3"/>
        </w:rPr>
        <w:t>% starting to</w:t>
      </w:r>
      <w:r>
        <w:rPr>
          <w:spacing w:val="-3"/>
        </w:rPr>
        <w:t>rque shall be available from 0.3</w:t>
      </w:r>
      <w:r w:rsidR="00571BA5" w:rsidRPr="00041E48">
        <w:rPr>
          <w:spacing w:val="-3"/>
        </w:rPr>
        <w:t xml:space="preserve"> </w:t>
      </w:r>
      <w:r>
        <w:rPr>
          <w:spacing w:val="-3"/>
        </w:rPr>
        <w:t xml:space="preserve">Hz </w:t>
      </w:r>
      <w:r w:rsidR="00571BA5" w:rsidRPr="00041E48">
        <w:rPr>
          <w:spacing w:val="-3"/>
        </w:rPr>
        <w:t>to 60 Hz.</w:t>
      </w:r>
    </w:p>
    <w:p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2663BD" w:rsidRDefault="006B3B6F" w:rsidP="00C00845">
      <w:pPr>
        <w:pStyle w:val="BodyText2"/>
        <w:numPr>
          <w:ilvl w:val="0"/>
          <w:numId w:val="16"/>
        </w:numPr>
        <w:jc w:val="left"/>
      </w:pPr>
      <w:r>
        <w:t>Overload capability: 15</w:t>
      </w:r>
      <w:r w:rsidR="00571BA5" w:rsidRPr="00041E48">
        <w:t xml:space="preserve">0% of </w:t>
      </w:r>
      <w:r w:rsidR="00162504">
        <w:t xml:space="preserve">rated current </w:t>
      </w:r>
      <w:r>
        <w:t>for 60 seconds</w:t>
      </w:r>
      <w:r w:rsidR="00AE4E10">
        <w:t xml:space="preserve"> for Heavy Duty applications; 1</w:t>
      </w:r>
      <w:r w:rsidR="00162504">
        <w:t>1</w:t>
      </w:r>
      <w:r w:rsidR="00AE4E10">
        <w:t xml:space="preserve">0% of rated </w:t>
      </w:r>
      <w:r w:rsidR="0028122C">
        <w:t xml:space="preserve">current </w:t>
      </w:r>
      <w:r w:rsidR="00AE4E10">
        <w:t>for 60 seconds for Normal Duty applications</w:t>
      </w:r>
    </w:p>
    <w:p w:rsidR="002663BD" w:rsidRDefault="002663BD" w:rsidP="00C00845">
      <w:pPr>
        <w:pStyle w:val="BodyText2"/>
        <w:ind w:left="0"/>
        <w:jc w:val="left"/>
        <w:rPr>
          <w:szCs w:val="24"/>
        </w:rPr>
      </w:pPr>
    </w:p>
    <w:p w:rsidR="00025898" w:rsidRPr="00BD6661" w:rsidRDefault="00A6188E" w:rsidP="00C00845">
      <w:pPr>
        <w:pStyle w:val="BodyText2"/>
        <w:numPr>
          <w:ilvl w:val="0"/>
          <w:numId w:val="16"/>
        </w:numPr>
        <w:jc w:val="left"/>
      </w:pPr>
      <w:r w:rsidRPr="00BD6661">
        <w:rPr>
          <w:szCs w:val="24"/>
        </w:rPr>
        <w:t>Controlled speed range</w:t>
      </w:r>
      <w:r w:rsidR="00C00845" w:rsidRPr="00BD6661">
        <w:rPr>
          <w:szCs w:val="24"/>
        </w:rPr>
        <w:t xml:space="preserve"> (induction motor):</w:t>
      </w:r>
      <w:r w:rsidR="00C00845" w:rsidRPr="00BD6661">
        <w:rPr>
          <w:szCs w:val="24"/>
        </w:rPr>
        <w:br/>
        <w:t xml:space="preserve"> – </w:t>
      </w:r>
      <w:r w:rsidR="00ED1AD1" w:rsidRPr="00BD6661">
        <w:rPr>
          <w:szCs w:val="24"/>
        </w:rPr>
        <w:t>Open Loop – 200:1</w:t>
      </w:r>
      <w:r w:rsidR="00C00845" w:rsidRPr="00BD6661">
        <w:rPr>
          <w:szCs w:val="24"/>
        </w:rPr>
        <w:t xml:space="preserve"> or greater</w:t>
      </w:r>
      <w:r w:rsidR="00C00845" w:rsidRPr="00BD6661">
        <w:rPr>
          <w:szCs w:val="24"/>
        </w:rPr>
        <w:br/>
        <w:t xml:space="preserve"> – </w:t>
      </w:r>
      <w:r w:rsidR="00ED1AD1" w:rsidRPr="00BD6661">
        <w:rPr>
          <w:szCs w:val="24"/>
        </w:rPr>
        <w:t>Closed Loop – 1</w:t>
      </w:r>
      <w:r w:rsidR="00A43507">
        <w:rPr>
          <w:szCs w:val="24"/>
        </w:rPr>
        <w:t>0</w:t>
      </w:r>
      <w:r w:rsidR="00ED1AD1" w:rsidRPr="00BD6661">
        <w:rPr>
          <w:szCs w:val="24"/>
        </w:rPr>
        <w:t>00</w:t>
      </w:r>
      <w:r w:rsidR="00025898" w:rsidRPr="00BD6661">
        <w:rPr>
          <w:szCs w:val="24"/>
        </w:rPr>
        <w:t>:1</w:t>
      </w:r>
      <w:r w:rsidR="00ED1AD1" w:rsidRPr="00BD6661">
        <w:rPr>
          <w:szCs w:val="24"/>
        </w:rPr>
        <w:t xml:space="preserve"> or greater</w:t>
      </w:r>
      <w:r w:rsidR="005D71CA" w:rsidRPr="00BD6661">
        <w:rPr>
          <w:szCs w:val="24"/>
        </w:rPr>
        <w:t>.</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The result of the analysis shall determine if additional power quality improvement measures should be included in the proposal to meet the THD recommendations of IEEE 519.  The PCC shall be at the primary side of the main distribution transformer.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3F6C3B"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579B5">
        <w:t>capable</w:t>
      </w:r>
      <w:r w:rsidR="00AE405C" w:rsidRPr="003F6C3B">
        <w:t xml:space="preserve"> </w:t>
      </w:r>
      <w:r w:rsidR="00A579B5">
        <w:t>of being connected to power systems with available faults currents of</w:t>
      </w:r>
      <w:r w:rsidR="00AE405C" w:rsidRPr="003F6C3B">
        <w:t xml:space="preserve"> 100,000 RMS symmetrical amperes</w:t>
      </w:r>
      <w:r w:rsidRPr="003F6C3B">
        <w:t>.</w:t>
      </w:r>
    </w:p>
    <w:p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FC0B75" w:rsidP="00E650A3">
      <w:pPr>
        <w:widowControl/>
      </w:pPr>
      <w:r>
        <w:t>2.04</w:t>
      </w:r>
      <w:r w:rsidR="00571BA5" w:rsidRPr="00041E48">
        <w:tab/>
        <w:t>DESIGN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employ microprocessor based inverter logic, isolated from all power circuits.</w:t>
      </w:r>
    </w:p>
    <w:p w:rsidR="006A7E6C" w:rsidRDefault="006A7E6C"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8E0115" w:rsidRDefault="008E0115" w:rsidP="008E0115">
      <w:pPr>
        <w:pStyle w:val="BodyTextIndent3"/>
        <w:numPr>
          <w:ilvl w:val="0"/>
          <w:numId w:val="17"/>
        </w:numPr>
        <w:tabs>
          <w:tab w:val="clear" w:pos="1080"/>
          <w:tab w:val="num" w:pos="1260"/>
          <w:tab w:val="left" w:pos="2790"/>
        </w:tabs>
        <w:ind w:left="1260" w:hanging="540"/>
      </w:pPr>
      <w:r>
        <w:t>VFD shall be able to be mounted with the heatsin</w:t>
      </w:r>
      <w:r w:rsidR="00A579B5">
        <w:t>k either inside or out the back of an enclosure</w:t>
      </w:r>
    </w:p>
    <w:p w:rsidR="008E0115" w:rsidRDefault="008E0115" w:rsidP="00A3423F">
      <w:pPr>
        <w:pStyle w:val="BodyTextIndent3"/>
        <w:tabs>
          <w:tab w:val="clear" w:pos="1080"/>
          <w:tab w:val="num" w:pos="1260"/>
          <w:tab w:val="left" w:pos="2790"/>
        </w:tabs>
      </w:pPr>
    </w:p>
    <w:p w:rsidR="00571BA5" w:rsidRDefault="00571BA5" w:rsidP="008E0115">
      <w:pPr>
        <w:pStyle w:val="BodyTextIndent3"/>
        <w:numPr>
          <w:ilvl w:val="0"/>
          <w:numId w:val="17"/>
        </w:numPr>
        <w:tabs>
          <w:tab w:val="clear" w:pos="1080"/>
          <w:tab w:val="num" w:pos="1260"/>
          <w:tab w:val="left" w:pos="2790"/>
        </w:tabs>
        <w:ind w:left="1260" w:hanging="540"/>
      </w:pPr>
      <w:r w:rsidRPr="00041E48">
        <w:t>VFD shall employ a PWM (Pulse Width Modulated) power electronic system, consisting of:</w:t>
      </w:r>
    </w:p>
    <w:p w:rsidR="002663BD" w:rsidRPr="00041E48" w:rsidRDefault="002663BD" w:rsidP="002663BD">
      <w:pPr>
        <w:pStyle w:val="BodyTextIndent3"/>
        <w:tabs>
          <w:tab w:val="clear" w:pos="1080"/>
          <w:tab w:val="left" w:pos="2790"/>
        </w:tabs>
        <w:ind w:left="0" w:firstLine="0"/>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rsidR="00571BA5" w:rsidRPr="00041E48"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Oxide Varistor) surge protection.</w:t>
      </w:r>
    </w:p>
    <w:p w:rsidR="00025898" w:rsidRDefault="00D865FC"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2A613E">
        <w:rPr>
          <w:spacing w:val="-3"/>
        </w:rPr>
        <w:t>A minimum of 3</w:t>
      </w:r>
      <w:r w:rsidR="00025898" w:rsidRPr="002A613E">
        <w:rPr>
          <w:spacing w:val="-3"/>
        </w:rPr>
        <w:t>% DC bus impedanc</w:t>
      </w:r>
      <w:r w:rsidR="009D4340" w:rsidRPr="002A613E">
        <w:rPr>
          <w:spacing w:val="-3"/>
        </w:rPr>
        <w:t>e to minimize reflected current</w:t>
      </w:r>
      <w:r w:rsidR="002A613E" w:rsidRPr="002A613E">
        <w:rPr>
          <w:spacing w:val="-3"/>
        </w:rPr>
        <w:t xml:space="preserve"> (40 HP and larger)</w:t>
      </w:r>
      <w:r w:rsidR="009D4340" w:rsidRPr="002A613E">
        <w:rPr>
          <w:spacing w:val="-3"/>
        </w:rPr>
        <w:t>.</w:t>
      </w:r>
    </w:p>
    <w:p w:rsidR="002663BD" w:rsidRPr="002A613E"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D865FC">
        <w:rPr>
          <w:spacing w:val="-3"/>
        </w:rPr>
        <w:t xml:space="preserve">utput Section shall maintain a </w:t>
      </w:r>
      <w:r w:rsidRPr="00041E48">
        <w:rPr>
          <w:spacing w:val="-3"/>
        </w:rPr>
        <w:t>fixed voltage with filtering and short circuit protection.</w:t>
      </w:r>
    </w:p>
    <w:p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337F3A"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sidRPr="00337F3A">
        <w:rPr>
          <w:spacing w:val="-3"/>
        </w:rPr>
        <w:lastRenderedPageBreak/>
        <w:t xml:space="preserve"> </w:t>
      </w:r>
      <w:r w:rsidR="00571BA5" w:rsidRPr="00337F3A">
        <w:rPr>
          <w:spacing w:val="-3"/>
        </w:rPr>
        <w:t xml:space="preserve">Output Section </w:t>
      </w:r>
    </w:p>
    <w:p w:rsidR="00571BA5" w:rsidRPr="00B6332C" w:rsidRDefault="00571BA5" w:rsidP="00040FD9">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B6332C">
        <w:rPr>
          <w:spacing w:val="-3"/>
        </w:rPr>
        <w:t>Insulated Gate Bipolar Transistors (IGBTs) shall convert DC bus voltage to</w:t>
      </w:r>
      <w:r w:rsidR="00B6332C" w:rsidRPr="00B6332C">
        <w:rPr>
          <w:spacing w:val="-3"/>
        </w:rPr>
        <w:t xml:space="preserve"> variable frequency and voltage via </w:t>
      </w:r>
      <w:r w:rsidRPr="00B6332C">
        <w:rPr>
          <w:spacing w:val="-3"/>
        </w:rPr>
        <w:t xml:space="preserve">sine coded </w:t>
      </w:r>
      <w:r w:rsidR="00B6332C" w:rsidRPr="00B6332C">
        <w:rPr>
          <w:spacing w:val="-3"/>
        </w:rPr>
        <w:t xml:space="preserve">PWM </w:t>
      </w:r>
      <w:r w:rsidRPr="00B6332C">
        <w:rPr>
          <w:spacing w:val="-3"/>
        </w:rPr>
        <w:t>to power the motor.</w:t>
      </w:r>
    </w:p>
    <w:p w:rsidR="00337F3A" w:rsidRPr="00337F3A" w:rsidRDefault="00B6332C" w:rsidP="00337F3A">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Pr>
          <w:spacing w:val="-3"/>
        </w:rPr>
        <w:t>Architecture shall be 3</w:t>
      </w:r>
      <w:r w:rsidR="00337F3A" w:rsidRPr="00337F3A">
        <w:rPr>
          <w:spacing w:val="-3"/>
        </w:rPr>
        <w:t xml:space="preserve">-level </w:t>
      </w:r>
      <w:r w:rsidR="00110E9F" w:rsidRPr="00337F3A">
        <w:rPr>
          <w:spacing w:val="-3"/>
        </w:rPr>
        <w:t>neutral point clamp</w:t>
      </w:r>
      <w:r w:rsidR="00110E9F">
        <w:rPr>
          <w:spacing w:val="-3"/>
        </w:rPr>
        <w:t xml:space="preserve"> </w:t>
      </w:r>
      <w:r w:rsidR="00337F3A" w:rsidRPr="00337F3A">
        <w:rPr>
          <w:spacing w:val="-3"/>
        </w:rPr>
        <w:t xml:space="preserve">or </w:t>
      </w:r>
      <w:r>
        <w:rPr>
          <w:spacing w:val="-3"/>
        </w:rPr>
        <w:t xml:space="preserve">standard VFD architecture with </w:t>
      </w:r>
      <w:r w:rsidR="00337F3A" w:rsidRPr="00337F3A">
        <w:rPr>
          <w:spacing w:val="-3"/>
        </w:rPr>
        <w:t>supplemental solutions</w:t>
      </w:r>
      <w:r w:rsidR="00337F3A">
        <w:rPr>
          <w:spacing w:val="-3"/>
        </w:rPr>
        <w:t xml:space="preserve"> to achieve the same result as described below in item</w:t>
      </w:r>
      <w:r w:rsidR="002A6859">
        <w:rPr>
          <w:spacing w:val="-3"/>
        </w:rPr>
        <w:t>s</w:t>
      </w:r>
      <w:r w:rsidR="00337F3A">
        <w:rPr>
          <w:spacing w:val="-3"/>
        </w:rPr>
        <w:t xml:space="preserve"> D</w:t>
      </w:r>
      <w:r w:rsidR="002A6859">
        <w:rPr>
          <w:spacing w:val="-3"/>
        </w:rPr>
        <w:t xml:space="preserve"> through F</w:t>
      </w:r>
    </w:p>
    <w:p w:rsidR="00571BA5" w:rsidRPr="00041E48" w:rsidRDefault="00571BA5" w:rsidP="003C682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337F3A" w:rsidRDefault="00110E9F"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voltage output shall not exceed the limits </w:t>
      </w:r>
      <w:r w:rsidR="002A6859">
        <w:rPr>
          <w:spacing w:val="-3"/>
        </w:rPr>
        <w:t>according to</w:t>
      </w:r>
      <w:r>
        <w:rPr>
          <w:spacing w:val="-3"/>
        </w:rPr>
        <w:t xml:space="preserve"> motor standard NEMA MG1, part 31, regardless of cable length between drive and motor.</w:t>
      </w:r>
    </w:p>
    <w:p w:rsidR="002A6859" w:rsidRPr="002A6859" w:rsidRDefault="002A6859" w:rsidP="002A6859">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110E9F" w:rsidRDefault="00110E9F"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reduce motor bearing currents to no greater than 50% as compared to standard VFDs</w:t>
      </w:r>
    </w:p>
    <w:p w:rsidR="002A6859" w:rsidRPr="002A6859" w:rsidRDefault="002A6859" w:rsidP="002A6859">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110E9F" w:rsidRDefault="00110E9F"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reduce </w:t>
      </w:r>
      <w:r w:rsidR="002A6859">
        <w:rPr>
          <w:spacing w:val="-3"/>
        </w:rPr>
        <w:t>common mode noise</w:t>
      </w:r>
      <w:r>
        <w:rPr>
          <w:spacing w:val="-3"/>
        </w:rPr>
        <w:t xml:space="preserve"> to no greater than 50% as compared to standard VFDs</w:t>
      </w:r>
      <w:r w:rsidR="002A6859">
        <w:rPr>
          <w:spacing w:val="-3"/>
        </w:rPr>
        <w:t>.</w:t>
      </w:r>
    </w:p>
    <w:p w:rsidR="002A6859" w:rsidRPr="002A6859" w:rsidRDefault="002A6859" w:rsidP="002A6859">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FC575E"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w:t>
      </w:r>
      <w:r w:rsidR="00FC575E">
        <w:rPr>
          <w:spacing w:val="-3"/>
        </w:rPr>
        <w:t xml:space="preserve"> shall have selectable </w:t>
      </w:r>
      <w:r w:rsidR="002A6859">
        <w:rPr>
          <w:spacing w:val="-3"/>
        </w:rPr>
        <w:t xml:space="preserve">motor control </w:t>
      </w:r>
      <w:r w:rsidR="00FC575E">
        <w:rPr>
          <w:spacing w:val="-3"/>
        </w:rPr>
        <w:t>methods</w:t>
      </w:r>
      <w:r w:rsidR="002A6859">
        <w:rPr>
          <w:spacing w:val="-3"/>
        </w:rPr>
        <w:t xml:space="preserve"> for </w:t>
      </w:r>
      <w:r w:rsidR="00FC575E">
        <w:rPr>
          <w:spacing w:val="-3"/>
        </w:rPr>
        <w:t>open loop</w:t>
      </w:r>
      <w:r w:rsidR="002A6859">
        <w:rPr>
          <w:spacing w:val="-3"/>
        </w:rPr>
        <w:t xml:space="preserve"> and closed loop (with encoder feedback</w:t>
      </w:r>
      <w:r w:rsidR="00FC575E">
        <w:rPr>
          <w:spacing w:val="-3"/>
        </w:rPr>
        <w:t>).</w:t>
      </w:r>
    </w:p>
    <w:p w:rsidR="00A0177A" w:rsidRDefault="00A0177A" w:rsidP="003C682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A0177A" w:rsidRDefault="00A0177A"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rsidR="00CC1129" w:rsidRPr="00C50E87"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50E87">
        <w:rPr>
          <w:spacing w:val="-3"/>
        </w:rPr>
        <w:t xml:space="preserve">VFD shall be able to </w:t>
      </w:r>
      <w:r w:rsidR="00C50E87" w:rsidRPr="00C50E87">
        <w:rPr>
          <w:spacing w:val="-3"/>
        </w:rPr>
        <w:t xml:space="preserve">dynamically </w:t>
      </w:r>
      <w:r w:rsidRPr="00C50E87">
        <w:rPr>
          <w:spacing w:val="-3"/>
        </w:rPr>
        <w:t xml:space="preserve">switch </w:t>
      </w:r>
      <w:r w:rsidR="00C50E87" w:rsidRPr="00C50E87">
        <w:rPr>
          <w:spacing w:val="-3"/>
        </w:rPr>
        <w:t xml:space="preserve">between </w:t>
      </w:r>
      <w:r w:rsidRPr="00C50E87">
        <w:rPr>
          <w:spacing w:val="-3"/>
        </w:rPr>
        <w:t xml:space="preserve">speed control </w:t>
      </w:r>
      <w:r w:rsidR="00C50E87" w:rsidRPr="00C50E87">
        <w:rPr>
          <w:spacing w:val="-3"/>
        </w:rPr>
        <w:t>and torque control</w:t>
      </w:r>
      <w:r w:rsidR="002A6859">
        <w:rPr>
          <w:spacing w:val="-3"/>
        </w:rPr>
        <w:t>.</w:t>
      </w:r>
    </w:p>
    <w:p w:rsidR="00CC1129" w:rsidRPr="00D042C1" w:rsidRDefault="00CC1129"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C1129" w:rsidRPr="00D042C1"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D042C1">
        <w:rPr>
          <w:spacing w:val="-3"/>
        </w:rPr>
        <w:t>VFD shall be able to produce 100% continuous torque at zero speed when running in a closed loop control mode.</w:t>
      </w:r>
    </w:p>
    <w:p w:rsidR="00571BA5" w:rsidRPr="00041E48" w:rsidRDefault="00571BA5" w:rsidP="00952C45">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196C98" w:rsidRPr="00FC575E" w:rsidRDefault="00196C98"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 noise, low carrier frequency function.</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embedded</w:t>
      </w:r>
      <w:r w:rsidRPr="00041E48">
        <w:rPr>
          <w:spacing w:val="-3"/>
        </w:rPr>
        <w:t xml:space="preserve"> </w:t>
      </w:r>
      <w:r w:rsidR="002A613E">
        <w:rPr>
          <w:spacing w:val="-3"/>
        </w:rPr>
        <w:t>Modbus</w:t>
      </w:r>
      <w:r w:rsidR="00725503">
        <w:rPr>
          <w:spacing w:val="-3"/>
        </w:rPr>
        <w:t xml:space="preserve"> RTU</w:t>
      </w:r>
      <w:r w:rsidR="00F4188F">
        <w:rPr>
          <w:spacing w:val="-3"/>
        </w:rPr>
        <w:t xml:space="preserve"> </w:t>
      </w:r>
      <w:r w:rsidRPr="00041E48">
        <w:rPr>
          <w:spacing w:val="-3"/>
        </w:rPr>
        <w:t>accessible via a RS485 communication port.</w:t>
      </w:r>
    </w:p>
    <w:p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BF2E09">
        <w:rPr>
          <w:spacing w:val="-3"/>
        </w:rPr>
        <w:t>one dedicated and two</w:t>
      </w:r>
      <w:r w:rsidR="00725503">
        <w:rPr>
          <w:spacing w:val="-3"/>
        </w:rPr>
        <w:t xml:space="preserve"> </w:t>
      </w:r>
      <w:r w:rsidR="00BF2E09">
        <w:rPr>
          <w:spacing w:val="-3"/>
        </w:rPr>
        <w:t>programmable</w:t>
      </w:r>
      <w:r w:rsidR="00725503">
        <w:rPr>
          <w:spacing w:val="-3"/>
        </w:rPr>
        <w:t xml:space="preserve"> analog inputs </w:t>
      </w:r>
      <w:r w:rsidR="00BF2E09">
        <w:rPr>
          <w:spacing w:val="-3"/>
        </w:rPr>
        <w:t>configurable as u</w:t>
      </w:r>
      <w:r w:rsidR="007F63BE">
        <w:rPr>
          <w:spacing w:val="-3"/>
        </w:rPr>
        <w:t>nipolar voltage, bipolar voltage, or current</w:t>
      </w:r>
      <w:r w:rsidR="00BF2E09">
        <w:rPr>
          <w:spacing w:val="-3"/>
        </w:rPr>
        <w:t xml:space="preserve">, with </w:t>
      </w:r>
      <w:r w:rsidRPr="00041E48">
        <w:rPr>
          <w:spacing w:val="-3"/>
        </w:rPr>
        <w:t>bias and gain</w:t>
      </w:r>
      <w:r w:rsidR="00BF2E09">
        <w:rPr>
          <w:spacing w:val="-3"/>
        </w:rPr>
        <w:t xml:space="preserve"> adjustments</w:t>
      </w:r>
      <w:r w:rsidRPr="00041E48">
        <w:rPr>
          <w:spacing w:val="-3"/>
        </w:rPr>
        <w:t>.</w:t>
      </w:r>
      <w:r w:rsidR="00F418FC">
        <w:rPr>
          <w:spacing w:val="-3"/>
        </w:rPr>
        <w:t xml:space="preserve"> The </w:t>
      </w:r>
      <w:r w:rsidR="00BF2E09">
        <w:rPr>
          <w:spacing w:val="-3"/>
        </w:rPr>
        <w:t>programmable inputs shall be selectable for</w:t>
      </w:r>
      <w:r w:rsidR="00F418FC">
        <w:rPr>
          <w:spacing w:val="-3"/>
        </w:rPr>
        <w:t>, but not limited to:</w:t>
      </w:r>
    </w:p>
    <w:p w:rsidR="00350181" w:rsidRPr="00BF2E09"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BF2E09">
        <w:rPr>
          <w:spacing w:val="-3"/>
        </w:rPr>
        <w:t>Speed Reference</w:t>
      </w:r>
    </w:p>
    <w:p w:rsidR="00F00C78" w:rsidRPr="00BF2E09"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BF2E09">
        <w:rPr>
          <w:spacing w:val="-3"/>
        </w:rPr>
        <w:t>PID Setpoint</w:t>
      </w:r>
    </w:p>
    <w:p w:rsidR="00F418FC" w:rsidRPr="00BF2E09"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BF2E09">
        <w:rPr>
          <w:spacing w:val="-3"/>
        </w:rPr>
        <w:t>PID Feedback</w:t>
      </w:r>
    </w:p>
    <w:p w:rsidR="00F00C78" w:rsidRPr="00BF2E09"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BF2E09">
        <w:rPr>
          <w:szCs w:val="24"/>
        </w:rPr>
        <w:t>Motor Temperature</w:t>
      </w:r>
    </w:p>
    <w:p w:rsidR="00350181" w:rsidRPr="00BF2E09"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BF2E09">
        <w:rPr>
          <w:szCs w:val="24"/>
        </w:rPr>
        <w:t>Torque Limit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w:t>
      </w:r>
      <w:r w:rsidR="00FF6C5D" w:rsidRPr="00041E48">
        <w:rPr>
          <w:spacing w:val="-3"/>
        </w:rPr>
        <w:t xml:space="preserve"> </w:t>
      </w:r>
      <w:r w:rsidR="0047444E">
        <w:rPr>
          <w:spacing w:val="-3"/>
        </w:rPr>
        <w:t>12</w:t>
      </w:r>
      <w:r w:rsidR="00571BA5" w:rsidRPr="00041E48">
        <w:rPr>
          <w:spacing w:val="-3"/>
        </w:rPr>
        <w:t xml:space="preserve"> </w:t>
      </w:r>
      <w:r w:rsidR="0047444E">
        <w:rPr>
          <w:spacing w:val="-3"/>
        </w:rPr>
        <w:t>multi-function digital inputs</w:t>
      </w:r>
      <w:r w:rsidR="0047444E" w:rsidRPr="0047444E">
        <w:rPr>
          <w:spacing w:val="-3"/>
        </w:rPr>
        <w:t xml:space="preserve"> </w:t>
      </w:r>
      <w:r w:rsidR="00CD41A1">
        <w:rPr>
          <w:spacing w:val="-3"/>
        </w:rPr>
        <w:t xml:space="preserve">with a scan time of 2.5ms or faster </w:t>
      </w:r>
      <w:r w:rsidR="0047444E">
        <w:rPr>
          <w:spacing w:val="-3"/>
        </w:rPr>
        <w:t xml:space="preserve">that can be set to sinking or sourcing for use with internal or external power supplies.  Ten of these </w:t>
      </w:r>
      <w:r w:rsidR="00CD41A1">
        <w:rPr>
          <w:spacing w:val="-3"/>
        </w:rPr>
        <w:t xml:space="preserve">inputs </w:t>
      </w:r>
      <w:r w:rsidR="00F418FC">
        <w:rPr>
          <w:spacing w:val="-3"/>
        </w:rPr>
        <w:t>shall</w:t>
      </w:r>
      <w:r>
        <w:rPr>
          <w:spacing w:val="-3"/>
        </w:rPr>
        <w:t xml:space="preserve"> be individually </w:t>
      </w:r>
      <w:r w:rsidR="00CD41A1">
        <w:rPr>
          <w:spacing w:val="-3"/>
        </w:rPr>
        <w:t>programmable</w:t>
      </w:r>
      <w:r>
        <w:rPr>
          <w:spacing w:val="-3"/>
        </w:rPr>
        <w:t xml:space="preserve"> for, but not limited to:</w:t>
      </w:r>
    </w:p>
    <w:p w:rsidR="00571BA5" w:rsidRPr="00BF2E09"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BF2E09">
        <w:rPr>
          <w:spacing w:val="-3"/>
        </w:rPr>
        <w:t>16</w:t>
      </w:r>
      <w:r w:rsidR="007F7763" w:rsidRPr="00BF2E09">
        <w:rPr>
          <w:spacing w:val="-3"/>
        </w:rPr>
        <w:t xml:space="preserve"> Multi-step Speed References</w:t>
      </w:r>
      <w:r w:rsidRPr="00BF2E09">
        <w:rPr>
          <w:spacing w:val="-3"/>
        </w:rPr>
        <w:t xml:space="preserve"> plus Jog</w:t>
      </w:r>
    </w:p>
    <w:p w:rsidR="00571BA5" w:rsidRPr="00BF2E09" w:rsidRDefault="007F7763"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BF2E09">
        <w:rPr>
          <w:spacing w:val="-3"/>
        </w:rPr>
        <w:t>Drive Enable</w:t>
      </w:r>
    </w:p>
    <w:p w:rsidR="007F7763" w:rsidRPr="00BF2E09"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BF2E09">
        <w:rPr>
          <w:spacing w:val="-3"/>
        </w:rPr>
        <w:t>Speed/Torque Changeover</w:t>
      </w:r>
    </w:p>
    <w:p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input that shall be programmed for, but not limited to:</w:t>
      </w:r>
    </w:p>
    <w:p w:rsidR="00F418FC" w:rsidRPr="00F41846"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F41846">
        <w:rPr>
          <w:spacing w:val="-3"/>
        </w:rPr>
        <w:t>Frequency Reference</w:t>
      </w:r>
    </w:p>
    <w:p w:rsidR="00F418FC" w:rsidRPr="00F41846"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F41846">
        <w:rPr>
          <w:szCs w:val="24"/>
        </w:rPr>
        <w:t>PID Setpoint</w:t>
      </w:r>
    </w:p>
    <w:p w:rsidR="00C54117" w:rsidRPr="00F41846"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F41846">
        <w:rPr>
          <w:szCs w:val="24"/>
        </w:rPr>
        <w:t>PID Feedback</w:t>
      </w:r>
    </w:p>
    <w:p w:rsidR="00F418FC" w:rsidRDefault="00F418FC" w:rsidP="003C682A">
      <w:pPr>
        <w:pStyle w:val="BodyText2"/>
        <w:tabs>
          <w:tab w:val="num" w:pos="1260"/>
        </w:tabs>
        <w:ind w:left="0"/>
      </w:pPr>
    </w:p>
    <w:p w:rsidR="00571BA5" w:rsidRDefault="00571BA5" w:rsidP="008E0115">
      <w:pPr>
        <w:pStyle w:val="BodyText2"/>
        <w:numPr>
          <w:ilvl w:val="0"/>
          <w:numId w:val="17"/>
        </w:numPr>
        <w:tabs>
          <w:tab w:val="clear" w:pos="1080"/>
          <w:tab w:val="num" w:pos="1260"/>
        </w:tabs>
        <w:ind w:left="1260" w:hanging="540"/>
      </w:pPr>
      <w:r w:rsidRPr="00041E48">
        <w:t xml:space="preserve">VFD shall include two </w:t>
      </w:r>
      <w:r w:rsidR="00F418FC">
        <w:t xml:space="preserve">independent </w:t>
      </w:r>
      <w:r w:rsidR="00873423">
        <w:t xml:space="preserve">analog outputs, </w:t>
      </w:r>
      <w:r w:rsidR="00AE405C" w:rsidRPr="00041E48">
        <w:t xml:space="preserve">selectable </w:t>
      </w:r>
      <w:r w:rsidR="00873423">
        <w:t>for unipolar voltage, bipolar voltage, or current</w:t>
      </w:r>
      <w:r w:rsidR="00A12AB3">
        <w:t xml:space="preserve">. The </w:t>
      </w:r>
      <w:r w:rsidR="00F418FC">
        <w:t>outputs</w:t>
      </w:r>
      <w:r w:rsidR="00A12AB3">
        <w:t xml:space="preserve"> </w:t>
      </w:r>
      <w:r w:rsidR="00F418FC">
        <w:t>shall</w:t>
      </w:r>
      <w:r w:rsidR="00A12AB3">
        <w:t xml:space="preserve"> be individually programmed for, but not limited to:</w:t>
      </w:r>
    </w:p>
    <w:p w:rsidR="00A12AB3" w:rsidRPr="00BF2E09"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BF2E09">
        <w:rPr>
          <w:spacing w:val="-3"/>
        </w:rPr>
        <w:t>Output Frequency</w:t>
      </w:r>
    </w:p>
    <w:p w:rsidR="00A12AB3" w:rsidRPr="00BF2E09"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F2E09">
        <w:rPr>
          <w:szCs w:val="24"/>
        </w:rPr>
        <w:t>Output Current</w:t>
      </w:r>
    </w:p>
    <w:p w:rsidR="00CA7ACC" w:rsidRPr="00BF2E09"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F2E09">
        <w:rPr>
          <w:szCs w:val="24"/>
        </w:rPr>
        <w:t>Motor Speed</w:t>
      </w:r>
    </w:p>
    <w:p w:rsidR="00CA7ACC" w:rsidRPr="00BF2E09"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F2E09">
        <w:rPr>
          <w:szCs w:val="24"/>
        </w:rPr>
        <w:t>Output Power</w:t>
      </w:r>
    </w:p>
    <w:p w:rsidR="00CA7ACC" w:rsidRPr="00BF2E09" w:rsidRDefault="00C54117"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F2E09">
        <w:rPr>
          <w:szCs w:val="24"/>
        </w:rPr>
        <w:t xml:space="preserve">Output </w:t>
      </w:r>
      <w:r w:rsidR="00BF2E09" w:rsidRPr="00BF2E09">
        <w:rPr>
          <w:szCs w:val="24"/>
        </w:rPr>
        <w:t>Voltage</w:t>
      </w:r>
    </w:p>
    <w:p w:rsidR="00A12AB3" w:rsidRPr="00A12AB3" w:rsidRDefault="00A12AB3" w:rsidP="00A3423F">
      <w:pPr>
        <w:pStyle w:val="BodyText2"/>
        <w:tabs>
          <w:tab w:val="left" w:pos="0"/>
          <w:tab w:val="left" w:pos="720"/>
          <w:tab w:val="num" w:pos="1260"/>
        </w:tabs>
        <w:ind w:left="0"/>
      </w:pPr>
    </w:p>
    <w:p w:rsidR="00571BA5" w:rsidRPr="00041E48" w:rsidRDefault="00571BA5" w:rsidP="008E0115">
      <w:pPr>
        <w:pStyle w:val="BodyText2"/>
        <w:numPr>
          <w:ilvl w:val="0"/>
          <w:numId w:val="17"/>
        </w:numPr>
        <w:tabs>
          <w:tab w:val="clear" w:pos="1080"/>
          <w:tab w:val="left" w:pos="630"/>
          <w:tab w:val="num" w:pos="1260"/>
        </w:tabs>
        <w:ind w:left="1260" w:hanging="540"/>
      </w:pPr>
      <w:r w:rsidRPr="00041E48">
        <w:t xml:space="preserve">VFD shall include </w:t>
      </w:r>
      <w:r w:rsidR="00ED1648" w:rsidRPr="00041E48">
        <w:t xml:space="preserve">one </w:t>
      </w:r>
      <w:r w:rsidR="00F05DF2">
        <w:t xml:space="preserve">dedicated </w:t>
      </w:r>
      <w:r w:rsidR="00ED1648" w:rsidRPr="00041E48">
        <w:t xml:space="preserve">form C </w:t>
      </w:r>
      <w:r w:rsidR="00DA43E1">
        <w:t xml:space="preserve">dry contact </w:t>
      </w:r>
      <w:r w:rsidR="00942409">
        <w:t>t</w:t>
      </w:r>
      <w:r w:rsidR="00DA43E1">
        <w:t xml:space="preserve">hat indicates a fault condition, </w:t>
      </w:r>
      <w:r w:rsidR="00823E98" w:rsidRPr="00041E48">
        <w:t>three programm</w:t>
      </w:r>
      <w:r w:rsidR="00443298" w:rsidRPr="00041E48">
        <w:t>able</w:t>
      </w:r>
      <w:r w:rsidRPr="00041E48">
        <w:t xml:space="preserve"> </w:t>
      </w:r>
      <w:r w:rsidR="002338AB">
        <w:t xml:space="preserve">form A </w:t>
      </w:r>
      <w:r w:rsidR="00DA43E1">
        <w:t xml:space="preserve">dry </w:t>
      </w:r>
      <w:r w:rsidR="002338AB">
        <w:t>contacts</w:t>
      </w:r>
      <w:r w:rsidR="00DA43E1">
        <w:t xml:space="preserve">, and </w:t>
      </w:r>
      <w:r w:rsidR="00942409">
        <w:t>two programmable transistor outputs</w:t>
      </w:r>
      <w:r w:rsidR="002338AB">
        <w:t xml:space="preserve">. </w:t>
      </w:r>
      <w:r w:rsidR="00942409">
        <w:t>The programmable outputs shall be selectable for</w:t>
      </w:r>
      <w:r w:rsidRPr="00041E48">
        <w:t>, but not limited to:</w:t>
      </w:r>
    </w:p>
    <w:p w:rsidR="00571BA5" w:rsidRPr="00F05DF2"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F05DF2">
        <w:rPr>
          <w:spacing w:val="-3"/>
          <w:szCs w:val="24"/>
        </w:rPr>
        <w:t>Speed Agree</w:t>
      </w:r>
    </w:p>
    <w:p w:rsidR="00F418FC" w:rsidRPr="00F05DF2"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F05DF2">
        <w:rPr>
          <w:szCs w:val="24"/>
        </w:rPr>
        <w:t>Zero Speed</w:t>
      </w:r>
    </w:p>
    <w:p w:rsidR="00350181" w:rsidRPr="00F05DF2"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F05DF2">
        <w:rPr>
          <w:szCs w:val="24"/>
        </w:rPr>
        <w:t>Drive Ready</w:t>
      </w:r>
    </w:p>
    <w:p w:rsidR="00350181" w:rsidRPr="00F05DF2"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F05DF2">
        <w:rPr>
          <w:szCs w:val="24"/>
        </w:rPr>
        <w:t>During Run</w:t>
      </w:r>
    </w:p>
    <w:p w:rsidR="00350181" w:rsidRPr="00F05DF2"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F05DF2">
        <w:rPr>
          <w:szCs w:val="24"/>
        </w:rPr>
        <w:t>During Reverse</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output that shall be programmed for, but not limited to:</w:t>
      </w:r>
    </w:p>
    <w:p w:rsidR="00F05DF2" w:rsidRDefault="00F05DF2" w:rsidP="00482684">
      <w:pPr>
        <w:pStyle w:val="ListParagraph"/>
        <w:numPr>
          <w:ilvl w:val="0"/>
          <w:numId w:val="3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F41846">
        <w:rPr>
          <w:spacing w:val="-3"/>
        </w:rPr>
        <w:t>Frequency Reference</w:t>
      </w:r>
    </w:p>
    <w:p w:rsidR="00482684" w:rsidRPr="00BF2E09" w:rsidRDefault="00482684" w:rsidP="00482684">
      <w:pPr>
        <w:pStyle w:val="ListParagraph"/>
        <w:numPr>
          <w:ilvl w:val="0"/>
          <w:numId w:val="3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BF2E09">
        <w:rPr>
          <w:spacing w:val="-3"/>
        </w:rPr>
        <w:t>Output Frequency</w:t>
      </w:r>
    </w:p>
    <w:p w:rsidR="00482684" w:rsidRPr="00482684" w:rsidRDefault="00482684" w:rsidP="00482684">
      <w:pPr>
        <w:pStyle w:val="ListParagraph"/>
        <w:numPr>
          <w:ilvl w:val="0"/>
          <w:numId w:val="3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482684">
        <w:rPr>
          <w:spacing w:val="-3"/>
        </w:rPr>
        <w:t>Motor Speed</w:t>
      </w:r>
    </w:p>
    <w:p w:rsidR="00482684" w:rsidRPr="00482684" w:rsidRDefault="00F05DF2" w:rsidP="00482684">
      <w:pPr>
        <w:pStyle w:val="ListParagraph"/>
        <w:numPr>
          <w:ilvl w:val="0"/>
          <w:numId w:val="3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PID Feedback</w:t>
      </w:r>
    </w:p>
    <w:p w:rsidR="00F418FC" w:rsidRDefault="00F418FC"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952C4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r w:rsidR="00162C27">
        <w:rPr>
          <w:spacing w:val="-3"/>
        </w:rPr>
        <w:t xml:space="preserve"> or greater</w:t>
      </w:r>
      <w:r w:rsidRPr="00952C45">
        <w:rPr>
          <w:spacing w:val="-3"/>
        </w:rPr>
        <w:t>.</w:t>
      </w:r>
    </w:p>
    <w:p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the following minimum protective functions: Overheat, motor overload, VFD overload, short circuit, overvoltage, undervoltage, input phase loss, output phase loss, output ground fault and overcurrent.</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57119" w:rsidRPr="00012B41"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r w:rsidR="00012B41">
        <w:t>supplier</w:t>
      </w:r>
      <w:r>
        <w:t xml:space="preserve"> shall provide free PC</w:t>
      </w:r>
      <w:r w:rsidR="0024751E">
        <w:t xml:space="preserve"> </w:t>
      </w:r>
      <w:r w:rsidR="008815A8">
        <w:t>s</w:t>
      </w:r>
      <w:r w:rsidR="00080A8C">
        <w:t xml:space="preserve">oftware that </w:t>
      </w:r>
      <w:r w:rsidR="0024751E">
        <w:t>includes online and offline parameter management, application wizards, oscilloscope function, network configurator for Ethernet, and diagnostic functions.</w:t>
      </w:r>
    </w:p>
    <w:p w:rsidR="00012B41" w:rsidRDefault="00012B41" w:rsidP="00012B41">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C368A"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 </w:t>
      </w:r>
      <w:r w:rsidR="003C682A">
        <w:rPr>
          <w:spacing w:val="-3"/>
        </w:rPr>
        <w:t xml:space="preserve">removable </w:t>
      </w:r>
      <w:r w:rsidR="008815A8">
        <w:rPr>
          <w:spacing w:val="-3"/>
        </w:rPr>
        <w:t xml:space="preserve">LCD </w:t>
      </w:r>
      <w:r w:rsidR="00206BFF">
        <w:rPr>
          <w:spacing w:val="-3"/>
        </w:rPr>
        <w:t>keypad for programming</w:t>
      </w:r>
      <w:r w:rsidR="00206BFF" w:rsidRPr="005C368A">
        <w:rPr>
          <w:spacing w:val="-3"/>
        </w:rPr>
        <w:t xml:space="preserve">, operating, </w:t>
      </w:r>
      <w:r w:rsidR="00206BFF">
        <w:rPr>
          <w:spacing w:val="-3"/>
        </w:rPr>
        <w:t xml:space="preserve">and </w:t>
      </w:r>
      <w:r w:rsidR="00206BFF" w:rsidRPr="005C368A">
        <w:rPr>
          <w:spacing w:val="-3"/>
        </w:rPr>
        <w:t>moni</w:t>
      </w:r>
      <w:r w:rsidR="008815A8">
        <w:rPr>
          <w:spacing w:val="-3"/>
        </w:rPr>
        <w:t>toring</w:t>
      </w:r>
      <w:r w:rsidR="008815A8" w:rsidRPr="008815A8">
        <w:rPr>
          <w:spacing w:val="-3"/>
        </w:rPr>
        <w:t xml:space="preserve"> </w:t>
      </w:r>
      <w:r w:rsidR="008815A8">
        <w:rPr>
          <w:spacing w:val="-3"/>
        </w:rPr>
        <w:t xml:space="preserve">with support for the following languages: </w:t>
      </w:r>
      <w:r w:rsidR="008815A8" w:rsidRPr="007B3AB6">
        <w:rPr>
          <w:spacing w:val="-3"/>
        </w:rPr>
        <w:t>English, French, Spanis</w:t>
      </w:r>
      <w:r w:rsidR="007B3AB6" w:rsidRPr="007B3AB6">
        <w:rPr>
          <w:spacing w:val="-3"/>
        </w:rPr>
        <w:t>h, Portuguese, German, Italian,</w:t>
      </w:r>
      <w:r w:rsidR="008815A8" w:rsidRPr="007B3AB6">
        <w:rPr>
          <w:spacing w:val="-3"/>
        </w:rPr>
        <w:t xml:space="preserve"> </w:t>
      </w:r>
      <w:r w:rsidR="007B3AB6" w:rsidRPr="007B3AB6">
        <w:rPr>
          <w:spacing w:val="-3"/>
        </w:rPr>
        <w:t>and Japanese</w:t>
      </w:r>
      <w:r w:rsidR="008815A8" w:rsidRPr="007B3AB6">
        <w:rPr>
          <w:spacing w:val="-3"/>
        </w:rPr>
        <w:t xml:space="preserve">.  </w:t>
      </w:r>
      <w:r w:rsidR="008815A8">
        <w:rPr>
          <w:spacing w:val="-3"/>
        </w:rPr>
        <w:t>The k</w:t>
      </w:r>
      <w:r w:rsidR="00E3577D">
        <w:rPr>
          <w:spacing w:val="-3"/>
        </w:rPr>
        <w:t xml:space="preserve">eypad </w:t>
      </w:r>
      <w:r w:rsidR="00206BFF">
        <w:rPr>
          <w:spacing w:val="-3"/>
        </w:rPr>
        <w:t>shal</w:t>
      </w:r>
      <w:r w:rsidR="004D0386">
        <w:rPr>
          <w:spacing w:val="-3"/>
        </w:rPr>
        <w:t xml:space="preserve">l </w:t>
      </w:r>
      <w:r w:rsidR="00206BFF">
        <w:rPr>
          <w:spacing w:val="-3"/>
        </w:rPr>
        <w:t>have memory to backup all drive setting</w:t>
      </w:r>
      <w:r w:rsidR="008815A8">
        <w:rPr>
          <w:spacing w:val="-3"/>
        </w:rPr>
        <w:t>s.</w:t>
      </w:r>
    </w:p>
    <w:p w:rsidR="00571BA5" w:rsidRPr="00041E48" w:rsidRDefault="00571BA5" w:rsidP="003C682A">
      <w:pPr>
        <w:pStyle w:val="BodyText2"/>
        <w:tabs>
          <w:tab w:val="left" w:pos="630"/>
          <w:tab w:val="num" w:pos="1260"/>
        </w:tabs>
        <w:ind w:left="0"/>
      </w:pPr>
    </w:p>
    <w:p w:rsidR="00240CF7" w:rsidRPr="00041E48" w:rsidRDefault="008815A8"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Pr>
          <w:szCs w:val="24"/>
        </w:rPr>
        <w:lastRenderedPageBreak/>
        <w:t xml:space="preserve">VFD shall have a </w:t>
      </w:r>
      <w:r w:rsidR="00770267" w:rsidRPr="00041E48">
        <w:rPr>
          <w:szCs w:val="24"/>
        </w:rPr>
        <w:t>PI</w:t>
      </w:r>
      <w:r w:rsidR="00AD5D94">
        <w:rPr>
          <w:szCs w:val="24"/>
        </w:rPr>
        <w:t>D</w:t>
      </w:r>
      <w:r w:rsidR="00770267" w:rsidRPr="00041E48">
        <w:rPr>
          <w:szCs w:val="24"/>
        </w:rPr>
        <w:t xml:space="preserve"> loop that can be used </w:t>
      </w:r>
      <w:r w:rsidR="00AD5D94">
        <w:rPr>
          <w:szCs w:val="24"/>
        </w:rPr>
        <w:t xml:space="preserve">to </w:t>
      </w:r>
      <w:r w:rsidR="00770267" w:rsidRPr="00041E48">
        <w:rPr>
          <w:szCs w:val="24"/>
        </w:rPr>
        <w:t xml:space="preserve">vary the VFD output </w:t>
      </w:r>
      <w:r w:rsidR="00AD5D94">
        <w:rPr>
          <w:szCs w:val="24"/>
        </w:rPr>
        <w:t>to</w:t>
      </w:r>
      <w:r w:rsidR="00770267" w:rsidRPr="00041E48">
        <w:rPr>
          <w:szCs w:val="24"/>
        </w:rPr>
        <w:t xml:space="preserve"> maintain a set</w:t>
      </w:r>
      <w:r w:rsidR="007B0089">
        <w:rPr>
          <w:szCs w:val="24"/>
        </w:rPr>
        <w:t xml:space="preserve"> </w:t>
      </w:r>
      <w:r w:rsidR="00770267" w:rsidRPr="00041E48">
        <w:rPr>
          <w:szCs w:val="24"/>
        </w:rPr>
        <w:t>point of an in</w:t>
      </w:r>
      <w:r w:rsidR="00AD5D94">
        <w:rPr>
          <w:szCs w:val="24"/>
        </w:rPr>
        <w:t>dependent process</w:t>
      </w:r>
      <w:r w:rsidR="00770267" w:rsidRPr="00041E48">
        <w:rPr>
          <w:szCs w:val="24"/>
        </w:rPr>
        <w: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041E48" w:rsidRDefault="00571BA5" w:rsidP="008E0115">
      <w:pPr>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include loss of input signal protection, with a selectable response</w:t>
      </w:r>
      <w:r w:rsidR="00F555E2">
        <w:rPr>
          <w:spacing w:val="-3"/>
        </w:rPr>
        <w:t>s</w:t>
      </w:r>
      <w:r w:rsidRPr="00041E48">
        <w:rPr>
          <w:spacing w:val="-3"/>
        </w:rPr>
        <w:t xml:space="preserve"> including </w:t>
      </w:r>
      <w:r w:rsidR="004C3187">
        <w:rPr>
          <w:spacing w:val="-3"/>
        </w:rPr>
        <w:t>running at a preset speed</w:t>
      </w:r>
      <w:r w:rsidRPr="00041E48">
        <w:rPr>
          <w:spacing w:val="-3"/>
        </w:rPr>
        <w:t>.</w:t>
      </w:r>
    </w:p>
    <w:p w:rsidR="007737BA" w:rsidRPr="008815A8" w:rsidRDefault="007737BA" w:rsidP="008815A8">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have </w:t>
      </w:r>
      <w:r w:rsidR="00746EB5">
        <w:rPr>
          <w:spacing w:val="-3"/>
        </w:rPr>
        <w:t>pluggable</w:t>
      </w:r>
      <w:r>
        <w:rPr>
          <w:spacing w:val="-3"/>
        </w:rPr>
        <w:t xml:space="preserve"> control wir</w:t>
      </w:r>
      <w:r w:rsidR="00746EB5">
        <w:rPr>
          <w:spacing w:val="-3"/>
        </w:rPr>
        <w:t>e</w:t>
      </w:r>
      <w:r>
        <w:rPr>
          <w:spacing w:val="-3"/>
        </w:rPr>
        <w:t xml:space="preserve"> </w:t>
      </w:r>
      <w:r w:rsidR="00162C27">
        <w:rPr>
          <w:spacing w:val="-3"/>
        </w:rPr>
        <w:t xml:space="preserve">terminals </w:t>
      </w:r>
      <w:r w:rsidR="00746EB5">
        <w:rPr>
          <w:spacing w:val="-3"/>
        </w:rPr>
        <w:t>(</w:t>
      </w:r>
      <w:r w:rsidR="00162C27">
        <w:rPr>
          <w:spacing w:val="-3"/>
        </w:rPr>
        <w:t xml:space="preserve">or </w:t>
      </w:r>
      <w:r w:rsidR="00746EB5">
        <w:rPr>
          <w:spacing w:val="-3"/>
        </w:rPr>
        <w:t xml:space="preserve">pluggable </w:t>
      </w:r>
      <w:r w:rsidR="00162C27">
        <w:rPr>
          <w:spacing w:val="-3"/>
        </w:rPr>
        <w:t>terminal board</w:t>
      </w:r>
      <w:r w:rsidR="00746EB5">
        <w:rPr>
          <w:spacing w:val="-3"/>
        </w:rPr>
        <w:t>)</w:t>
      </w:r>
      <w:r w:rsidR="00162C27">
        <w:rPr>
          <w:spacing w:val="-3"/>
        </w:rPr>
        <w:t xml:space="preserve"> that </w:t>
      </w:r>
      <w:r w:rsidR="00746EB5">
        <w:rPr>
          <w:spacing w:val="-3"/>
        </w:rPr>
        <w:t>allow drive replacement without removing and re-installing individual wires from the digital input and analog control terminals</w:t>
      </w:r>
      <w:r w:rsidR="007737BA">
        <w:rPr>
          <w:spacing w:val="-3"/>
        </w:rPr>
        <w:t>.</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A3A07" w:rsidRPr="003C682A" w:rsidRDefault="0097519D" w:rsidP="00CA3A07">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3C682A">
        <w:rPr>
          <w:spacing w:val="-3"/>
        </w:rPr>
        <w:t xml:space="preserve">VFD shall include embedded </w:t>
      </w:r>
      <w:r w:rsidR="00E13FF1" w:rsidRPr="003C682A">
        <w:rPr>
          <w:spacing w:val="-3"/>
        </w:rPr>
        <w:t>programm</w:t>
      </w:r>
      <w:r w:rsidR="00E13FF1">
        <w:rPr>
          <w:spacing w:val="-3"/>
        </w:rPr>
        <w:t>able</w:t>
      </w:r>
      <w:r w:rsidR="00E13FF1" w:rsidRPr="003C682A">
        <w:rPr>
          <w:spacing w:val="-3"/>
        </w:rPr>
        <w:t xml:space="preserve"> </w:t>
      </w:r>
      <w:r w:rsidRPr="003C682A">
        <w:rPr>
          <w:spacing w:val="-3"/>
        </w:rPr>
        <w:t>function block</w:t>
      </w:r>
      <w:r w:rsidR="00E13FF1">
        <w:rPr>
          <w:spacing w:val="-3"/>
        </w:rPr>
        <w:t>s</w:t>
      </w:r>
      <w:r w:rsidRPr="003C682A">
        <w:rPr>
          <w:spacing w:val="-3"/>
        </w:rPr>
        <w:t xml:space="preserve"> </w:t>
      </w:r>
      <w:r w:rsidR="00E13FF1">
        <w:rPr>
          <w:spacing w:val="-3"/>
        </w:rPr>
        <w:t>with both logic an</w:t>
      </w:r>
      <w:r w:rsidR="0011408B">
        <w:rPr>
          <w:spacing w:val="-3"/>
        </w:rPr>
        <w:t>d</w:t>
      </w:r>
      <w:r w:rsidR="00E13FF1">
        <w:rPr>
          <w:spacing w:val="-3"/>
        </w:rPr>
        <w:t xml:space="preserve"> analog math functions.  Functions blocks shall be capable of connecting to internal drive functions and </w:t>
      </w:r>
      <w:r w:rsidR="00F451CF">
        <w:rPr>
          <w:spacing w:val="-3"/>
        </w:rPr>
        <w:t xml:space="preserve">to both standard and </w:t>
      </w:r>
      <w:r w:rsidR="00E13FF1">
        <w:rPr>
          <w:spacing w:val="-3"/>
        </w:rPr>
        <w:t>expansion I/O</w:t>
      </w:r>
      <w:r w:rsidR="00CA3A07" w:rsidRPr="003C682A">
        <w:rPr>
          <w:spacing w:val="-3"/>
        </w:rPr>
        <w:t>.</w:t>
      </w:r>
    </w:p>
    <w:p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C1129">
        <w:rPr>
          <w:spacing w:val="-3"/>
        </w:rPr>
        <w:t>VFD shall include the following program functions:</w:t>
      </w:r>
    </w:p>
    <w:p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rsidR="00080A8C" w:rsidRPr="007B3AB6"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7B3AB6">
        <w:rPr>
          <w:spacing w:val="-3"/>
        </w:rPr>
        <w:t>Capability to reset all parameters back to a user-defined set of parameters</w:t>
      </w:r>
    </w:p>
    <w:p w:rsidR="00080A8C" w:rsidRPr="007B3AB6"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sidRPr="007B3AB6">
        <w:rPr>
          <w:spacing w:val="-3"/>
        </w:rPr>
        <w:t>Capability to see only the parameters that have been modified</w:t>
      </w:r>
    </w:p>
    <w:p w:rsidR="00B16DEF" w:rsidRPr="007B3AB6" w:rsidRDefault="00B16DEF" w:rsidP="00080A8C">
      <w:pPr>
        <w:pStyle w:val="BodyTextIndent2"/>
        <w:numPr>
          <w:ilvl w:val="0"/>
          <w:numId w:val="37"/>
        </w:numPr>
      </w:pPr>
      <w:r w:rsidRPr="007B3AB6">
        <w:rPr>
          <w:szCs w:val="24"/>
        </w:rPr>
        <w:t>Ability to set the motor speed in Hertz, RPM, percent or custom units.</w:t>
      </w:r>
    </w:p>
    <w:p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rsidR="00571BA5" w:rsidRPr="007B3AB6" w:rsidRDefault="00571BA5" w:rsidP="00080A8C">
      <w:pPr>
        <w:pStyle w:val="BodyText2"/>
        <w:numPr>
          <w:ilvl w:val="0"/>
          <w:numId w:val="37"/>
        </w:numPr>
        <w:tabs>
          <w:tab w:val="clear" w:pos="1800"/>
          <w:tab w:val="left" w:pos="1890"/>
        </w:tabs>
        <w:jc w:val="left"/>
      </w:pPr>
      <w:r w:rsidRPr="007B3AB6">
        <w:t>Ability to close fault contact after the completion of all fault restart attempts.</w:t>
      </w:r>
    </w:p>
    <w:p w:rsidR="006569D0" w:rsidRPr="00F830D7" w:rsidRDefault="006569D0" w:rsidP="00080A8C">
      <w:pPr>
        <w:pStyle w:val="BodyText2"/>
        <w:numPr>
          <w:ilvl w:val="0"/>
          <w:numId w:val="37"/>
        </w:numPr>
        <w:tabs>
          <w:tab w:val="clear" w:pos="1800"/>
          <w:tab w:val="left" w:pos="1890"/>
        </w:tabs>
        <w:jc w:val="left"/>
      </w:pPr>
      <w:r w:rsidRPr="00F830D7">
        <w:t xml:space="preserve">Kinetic </w:t>
      </w:r>
      <w:r w:rsidR="00A370FA" w:rsidRPr="00F830D7">
        <w:t>e</w:t>
      </w:r>
      <w:r w:rsidRPr="00F830D7">
        <w:t xml:space="preserve">nergy </w:t>
      </w:r>
      <w:r w:rsidR="00A370FA" w:rsidRPr="00F830D7">
        <w:t>b</w:t>
      </w:r>
      <w:r w:rsidRPr="00F830D7">
        <w:t>raking</w:t>
      </w:r>
      <w:r w:rsidR="00A370FA" w:rsidRPr="00F830D7">
        <w:t xml:space="preserve"> function for deceleration upon</w:t>
      </w:r>
      <w:r w:rsidRPr="00F830D7">
        <w:t xml:space="preserve"> power loss.</w:t>
      </w:r>
    </w:p>
    <w:p w:rsidR="00571BA5" w:rsidRPr="00CC1129" w:rsidRDefault="00571BA5" w:rsidP="00080A8C">
      <w:pPr>
        <w:pStyle w:val="BodyTextIndent2"/>
        <w:numPr>
          <w:ilvl w:val="0"/>
          <w:numId w:val="37"/>
        </w:numPr>
      </w:pPr>
      <w:r w:rsidRPr="00CC1129">
        <w:t>Stall prevention capability.</w:t>
      </w:r>
    </w:p>
    <w:p w:rsidR="00571BA5" w:rsidRDefault="00571BA5" w:rsidP="00080A8C">
      <w:pPr>
        <w:pStyle w:val="BodyTextIndent2"/>
        <w:numPr>
          <w:ilvl w:val="0"/>
          <w:numId w:val="37"/>
        </w:numPr>
      </w:pPr>
      <w:r w:rsidRPr="00CC1129">
        <w:t xml:space="preserve">"S" curve soft start </w:t>
      </w:r>
      <w:r w:rsidR="00EF2B2A" w:rsidRPr="00CC1129">
        <w:t xml:space="preserve">/ soft stop </w:t>
      </w:r>
      <w:r w:rsidRPr="00CC1129">
        <w:t>capability</w:t>
      </w:r>
      <w:r w:rsidR="002C63C9">
        <w:t xml:space="preserve"> with four programmable corners</w:t>
      </w:r>
      <w:r w:rsidRPr="00CC1129">
        <w:t>.</w:t>
      </w:r>
    </w:p>
    <w:p w:rsidR="00B16DEF" w:rsidRPr="00F830D7" w:rsidRDefault="00B16DEF" w:rsidP="00080A8C">
      <w:pPr>
        <w:pStyle w:val="BodyTextIndent2"/>
        <w:numPr>
          <w:ilvl w:val="0"/>
          <w:numId w:val="37"/>
        </w:numPr>
      </w:pPr>
      <w:r w:rsidRPr="00F830D7">
        <w:t>Four sets of acceleration/deceleration times, selectable via digital input.</w:t>
      </w:r>
    </w:p>
    <w:p w:rsidR="002C63C9" w:rsidRPr="002C63C9" w:rsidRDefault="002C63C9" w:rsidP="002C63C9">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751DC">
        <w:rPr>
          <w:spacing w:val="-3"/>
        </w:rPr>
        <w:t>Acceleration</w:t>
      </w:r>
      <w:r>
        <w:rPr>
          <w:spacing w:val="-3"/>
        </w:rPr>
        <w:t>/deceleration</w:t>
      </w:r>
      <w:r w:rsidRPr="005751DC">
        <w:rPr>
          <w:spacing w:val="-3"/>
        </w:rPr>
        <w:t xml:space="preserve"> adjustment from 0.00 to 6000 seconds.</w:t>
      </w:r>
    </w:p>
    <w:p w:rsidR="00571BA5" w:rsidRPr="00F830D7" w:rsidRDefault="00CC1129" w:rsidP="00080A8C">
      <w:pPr>
        <w:pStyle w:val="BodyTextIndent2"/>
        <w:numPr>
          <w:ilvl w:val="0"/>
          <w:numId w:val="37"/>
        </w:numPr>
      </w:pPr>
      <w:r w:rsidRPr="00F830D7">
        <w:t xml:space="preserve">Bi-directional Speed search </w:t>
      </w:r>
      <w:r w:rsidR="00571BA5" w:rsidRPr="00F830D7">
        <w:t>capability, in order to start a rotating load.</w:t>
      </w:r>
    </w:p>
    <w:p w:rsidR="00571BA5" w:rsidRDefault="002C63C9" w:rsidP="00080A8C">
      <w:pPr>
        <w:pStyle w:val="BodyTextIndent2"/>
        <w:numPr>
          <w:ilvl w:val="0"/>
          <w:numId w:val="37"/>
        </w:numPr>
      </w:pPr>
      <w:r>
        <w:t xml:space="preserve">Multiple preset </w:t>
      </w:r>
      <w:r w:rsidR="00571BA5" w:rsidRPr="00CC1129">
        <w:t>and 1 custom volts per hertz pattern.</w:t>
      </w:r>
    </w:p>
    <w:p w:rsidR="00A76DA9" w:rsidRPr="00A76DA9" w:rsidRDefault="00A76DA9" w:rsidP="00A76DA9">
      <w:pPr>
        <w:pStyle w:val="BodyTextIndent2"/>
        <w:numPr>
          <w:ilvl w:val="0"/>
          <w:numId w:val="37"/>
        </w:numPr>
      </w:pPr>
      <w:r w:rsidRPr="00A76DA9">
        <w:rPr>
          <w:szCs w:val="24"/>
        </w:rPr>
        <w:t>Programmable security code to prevent parameter setting changes.</w:t>
      </w:r>
    </w:p>
    <w:p w:rsidR="00571BA5" w:rsidRDefault="00571BA5" w:rsidP="00080A8C">
      <w:pPr>
        <w:pStyle w:val="BodyTextIndent2"/>
        <w:numPr>
          <w:ilvl w:val="0"/>
          <w:numId w:val="37"/>
        </w:numPr>
      </w:pPr>
      <w:r w:rsidRPr="00CC1129">
        <w:t>Terminal status indication.</w:t>
      </w:r>
    </w:p>
    <w:p w:rsidR="006569D0" w:rsidRPr="00F830D7" w:rsidRDefault="006569D0" w:rsidP="00080A8C">
      <w:pPr>
        <w:pStyle w:val="BodyTextIndent2"/>
        <w:numPr>
          <w:ilvl w:val="0"/>
          <w:numId w:val="37"/>
        </w:numPr>
      </w:pPr>
      <w:r w:rsidRPr="00F830D7">
        <w:t>Motor thermistor input.</w:t>
      </w:r>
    </w:p>
    <w:p w:rsidR="005751DC" w:rsidRPr="007B3AB6" w:rsidRDefault="005751DC" w:rsidP="00080A8C">
      <w:pPr>
        <w:pStyle w:val="BodyTextIndent2"/>
        <w:numPr>
          <w:ilvl w:val="0"/>
          <w:numId w:val="37"/>
        </w:numPr>
      </w:pPr>
      <w:r w:rsidRPr="007B3AB6">
        <w:t>Reverse direction lockout.</w:t>
      </w:r>
    </w:p>
    <w:p w:rsidR="00571BA5" w:rsidRPr="00080A8C" w:rsidRDefault="0077239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 xml:space="preserve">Input signal or serial communication loss detection and </w:t>
      </w:r>
      <w:r w:rsidR="00F451CF">
        <w:rPr>
          <w:spacing w:val="-3"/>
        </w:rPr>
        <w:t xml:space="preserve">selectable </w:t>
      </w:r>
      <w:r w:rsidRPr="00080A8C">
        <w:rPr>
          <w:spacing w:val="-3"/>
        </w:rPr>
        <w:t>response.</w:t>
      </w:r>
    </w:p>
    <w:p w:rsidR="00571BA5" w:rsidRPr="00F830D7" w:rsidRDefault="00571BA5" w:rsidP="00080A8C">
      <w:pPr>
        <w:pStyle w:val="BodyTextIndent2"/>
        <w:numPr>
          <w:ilvl w:val="0"/>
          <w:numId w:val="37"/>
        </w:numPr>
      </w:pPr>
      <w:r w:rsidRPr="00F830D7">
        <w:t>Automatic energy saving function.</w:t>
      </w:r>
    </w:p>
    <w:p w:rsidR="00925353" w:rsidRPr="007B3AB6" w:rsidRDefault="00571BA5" w:rsidP="007B3AB6">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Undertorque/Overtorque Detection.</w:t>
      </w:r>
    </w:p>
    <w:p w:rsidR="00EF2B2A" w:rsidRPr="00080A8C" w:rsidRDefault="00F00D11"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zCs w:val="24"/>
        </w:rPr>
        <w:t>Overheat alarm</w:t>
      </w:r>
      <w:r w:rsidR="00EF2B2A" w:rsidRPr="00080A8C">
        <w:rPr>
          <w:szCs w:val="24"/>
        </w:rPr>
        <w:t xml:space="preserve"> action</w:t>
      </w:r>
      <w:r w:rsidR="00080A8C">
        <w:rPr>
          <w:szCs w:val="24"/>
        </w:rPr>
        <w:t>.</w:t>
      </w:r>
    </w:p>
    <w:p w:rsidR="00571BA5" w:rsidRPr="00CC1129"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A6859" w:rsidRDefault="002A6859">
      <w:pPr>
        <w:widowControl/>
      </w:pPr>
      <w:r>
        <w:br w:type="page"/>
      </w:r>
    </w:p>
    <w:p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lastRenderedPageBreak/>
        <w:t>PRODUCT OPTIONS</w:t>
      </w: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VFD shall have the following optional accessories:</w:t>
      </w:r>
    </w:p>
    <w:p w:rsidR="0025181E" w:rsidRDefault="00942409" w:rsidP="00942409">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Network</w:t>
      </w:r>
      <w:r w:rsidR="00D542F9">
        <w:rPr>
          <w:spacing w:val="-3"/>
        </w:rPr>
        <w:t xml:space="preserve"> </w:t>
      </w:r>
      <w:r w:rsidR="00565E9F">
        <w:rPr>
          <w:spacing w:val="-3"/>
        </w:rPr>
        <w:t>Adapters</w:t>
      </w:r>
      <w:r w:rsidR="0025181E">
        <w:rPr>
          <w:spacing w:val="-3"/>
        </w:rPr>
        <w:t>:</w:t>
      </w:r>
      <w:r>
        <w:rPr>
          <w:spacing w:val="-3"/>
        </w:rPr>
        <w:t xml:space="preserve"> Modbus TCP/IP</w:t>
      </w:r>
      <w:r w:rsidRPr="00942409">
        <w:rPr>
          <w:spacing w:val="-3"/>
        </w:rPr>
        <w:t>, EtherNet/IP,</w:t>
      </w:r>
      <w:r>
        <w:rPr>
          <w:spacing w:val="-3"/>
        </w:rPr>
        <w:t xml:space="preserve"> DeviceNet, </w:t>
      </w:r>
      <w:r w:rsidRPr="00942409">
        <w:rPr>
          <w:spacing w:val="-3"/>
        </w:rPr>
        <w:t>Profibus DP</w:t>
      </w:r>
      <w:r w:rsidR="0025181E" w:rsidRPr="00942409">
        <w:rPr>
          <w:spacing w:val="-3"/>
        </w:rPr>
        <w:t>.</w:t>
      </w:r>
    </w:p>
    <w:p w:rsidR="00D542F9" w:rsidRDefault="00D542F9"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Expansion I/O for both analog and digital</w:t>
      </w:r>
    </w:p>
    <w:p w:rsidR="00D542F9" w:rsidRDefault="00D542F9"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Incremental Encoder Interface</w:t>
      </w:r>
    </w:p>
    <w:p w:rsidR="00F451CF" w:rsidRDefault="00F451CF"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UL Type 1 Kit</w:t>
      </w:r>
    </w:p>
    <w:p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Remote </w:t>
      </w:r>
      <w:r w:rsidR="00C00845">
        <w:rPr>
          <w:spacing w:val="-3"/>
        </w:rPr>
        <w:t>Keypad</w:t>
      </w:r>
      <w:r>
        <w:rPr>
          <w:spacing w:val="-3"/>
        </w:rPr>
        <w:t xml:space="preserve"> Mount</w:t>
      </w:r>
      <w:r w:rsidR="002663BD">
        <w:rPr>
          <w:spacing w:val="-3"/>
        </w:rPr>
        <w:t>ing Kit</w:t>
      </w:r>
    </w:p>
    <w:p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Indent3"/>
        <w:numPr>
          <w:ilvl w:val="0"/>
          <w:numId w:val="3"/>
        </w:numPr>
      </w:pPr>
      <w:r w:rsidRPr="00041E48">
        <w:t>Install VFD where indicated, in accordance with manufacturer's written instructions and NEMA ICS 3.</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9D4340" w:rsidRPr="00041E48" w:rsidRDefault="00571BA5" w:rsidP="00262E52">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2A6859">
        <w:rPr>
          <w:spacing w:val="-3"/>
        </w:rPr>
        <w:t>Carry out adjusting work under provisions of Section 01700</w:t>
      </w:r>
      <w:r w:rsidR="0025181E" w:rsidRPr="002A6859">
        <w:rPr>
          <w:spacing w:val="-3"/>
        </w:rPr>
        <w:t xml:space="preserve">. </w:t>
      </w:r>
      <w:r w:rsidRPr="002A6859">
        <w:rPr>
          <w:spacing w:val="-3"/>
        </w:rPr>
        <w:t xml:space="preserve">Make final adjustments to installed VFD, to assure proper operation of </w:t>
      </w:r>
      <w:r w:rsidR="00AB7DC7" w:rsidRPr="002A6859">
        <w:rPr>
          <w:spacing w:val="-3"/>
        </w:rPr>
        <w:t>the system</w:t>
      </w:r>
      <w:r w:rsidRPr="002A6859">
        <w:rPr>
          <w:spacing w:val="-3"/>
        </w:rPr>
        <w:t>.</w:t>
      </w:r>
    </w:p>
    <w:sectPr w:rsidR="009D4340" w:rsidRPr="00041E48" w:rsidSect="002A6859">
      <w:footerReference w:type="default" r:id="rId8"/>
      <w:endnotePr>
        <w:numFmt w:val="decimal"/>
      </w:endnotePr>
      <w:type w:val="continuous"/>
      <w:pgSz w:w="12240" w:h="15840" w:code="1"/>
      <w:pgMar w:top="1152" w:right="1152" w:bottom="1152"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40A" w:rsidRDefault="0020440A">
      <w:pPr>
        <w:spacing w:line="20" w:lineRule="exact"/>
      </w:pPr>
    </w:p>
  </w:endnote>
  <w:endnote w:type="continuationSeparator" w:id="0">
    <w:p w:rsidR="0020440A" w:rsidRDefault="0020440A">
      <w:r>
        <w:t xml:space="preserve"> </w:t>
      </w:r>
    </w:p>
  </w:endnote>
  <w:endnote w:type="continuationNotice" w:id="1">
    <w:p w:rsidR="0020440A" w:rsidRDefault="002044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A9" w:rsidRDefault="00B36B29">
    <w:pPr>
      <w:spacing w:before="428" w:line="100" w:lineRule="exact"/>
      <w:rPr>
        <w:sz w:val="16"/>
      </w:rPr>
    </w:pPr>
    <w:fldSimple w:instr=" FILENAME  \* MERGEFORMAT ">
      <w:r w:rsidR="00A76DA9">
        <w:rPr>
          <w:noProof/>
          <w:sz w:val="16"/>
        </w:rPr>
        <w:t>SG.</w:t>
      </w:r>
      <w:r w:rsidR="00986558">
        <w:rPr>
          <w:noProof/>
          <w:sz w:val="16"/>
        </w:rPr>
        <w:t>G7</w:t>
      </w:r>
      <w:r w:rsidR="00A76DA9" w:rsidRPr="00283ECA">
        <w:rPr>
          <w:noProof/>
          <w:sz w:val="16"/>
        </w:rPr>
        <w:t>.01</w:t>
      </w:r>
    </w:fldSimple>
  </w:p>
  <w:p w:rsidR="00A76DA9" w:rsidRDefault="00C50E87">
    <w:pPr>
      <w:tabs>
        <w:tab w:val="center" w:pos="4320"/>
        <w:tab w:val="right" w:pos="8640"/>
      </w:tabs>
      <w:suppressAutoHyphens/>
    </w:pPr>
    <w:r>
      <w:t>08</w:t>
    </w:r>
    <w:r w:rsidR="00A76DA9">
      <w:t>/</w:t>
    </w:r>
    <w:r>
      <w:t>2</w:t>
    </w:r>
    <w:r w:rsidR="0017687C">
      <w:t>6</w:t>
    </w:r>
    <w:r w:rsidR="00A76DA9">
      <w:t>/</w:t>
    </w:r>
    <w:r w:rsidR="00F451CF">
      <w:t>20</w:t>
    </w:r>
    <w:r>
      <w:t>22</w:t>
    </w:r>
    <w:r w:rsidR="00A76DA9">
      <w:tab/>
      <w:t xml:space="preserve">15172 - page </w:t>
    </w:r>
    <w:r w:rsidR="00553860">
      <w:fldChar w:fldCharType="begin"/>
    </w:r>
    <w:r w:rsidR="00A76DA9">
      <w:instrText>page \* arabic</w:instrText>
    </w:r>
    <w:r w:rsidR="00553860">
      <w:fldChar w:fldCharType="separate"/>
    </w:r>
    <w:r w:rsidR="0017687C">
      <w:rPr>
        <w:noProof/>
      </w:rPr>
      <w:t>8</w:t>
    </w:r>
    <w:r w:rsidR="00553860">
      <w:rPr>
        <w:noProof/>
      </w:rPr>
      <w:fldChar w:fldCharType="end"/>
    </w:r>
    <w:r w:rsidR="00A76DA9">
      <w:tab/>
      <w:t>Variable Frequency Drives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40A" w:rsidRDefault="0020440A">
      <w:r>
        <w:separator/>
      </w:r>
    </w:p>
  </w:footnote>
  <w:footnote w:type="continuationSeparator" w:id="0">
    <w:p w:rsidR="0020440A" w:rsidRDefault="002044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15:restartNumberingAfterBreak="0">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15:restartNumberingAfterBreak="0">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7"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8"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0"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1"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15:restartNumberingAfterBreak="0">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5" w15:restartNumberingAfterBreak="0">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15:restartNumberingAfterBreak="0">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29"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1"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2" w15:restartNumberingAfterBreak="0">
    <w:nsid w:val="721861F3"/>
    <w:multiLevelType w:val="hybridMultilevel"/>
    <w:tmpl w:val="F3CA32EA"/>
    <w:lvl w:ilvl="0" w:tplc="C52A551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4" w15:restartNumberingAfterBreak="0">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5"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7"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8"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abstractNumId w:val="33"/>
  </w:num>
  <w:num w:numId="2">
    <w:abstractNumId w:val="5"/>
  </w:num>
  <w:num w:numId="3">
    <w:abstractNumId w:val="0"/>
  </w:num>
  <w:num w:numId="4">
    <w:abstractNumId w:val="24"/>
  </w:num>
  <w:num w:numId="5">
    <w:abstractNumId w:val="16"/>
  </w:num>
  <w:num w:numId="6">
    <w:abstractNumId w:val="21"/>
  </w:num>
  <w:num w:numId="7">
    <w:abstractNumId w:val="3"/>
  </w:num>
  <w:num w:numId="8">
    <w:abstractNumId w:val="1"/>
  </w:num>
  <w:num w:numId="9">
    <w:abstractNumId w:val="11"/>
  </w:num>
  <w:num w:numId="10">
    <w:abstractNumId w:val="22"/>
  </w:num>
  <w:num w:numId="11">
    <w:abstractNumId w:val="37"/>
  </w:num>
  <w:num w:numId="12">
    <w:abstractNumId w:val="19"/>
  </w:num>
  <w:num w:numId="13">
    <w:abstractNumId w:val="10"/>
  </w:num>
  <w:num w:numId="14">
    <w:abstractNumId w:val="6"/>
  </w:num>
  <w:num w:numId="15">
    <w:abstractNumId w:val="26"/>
  </w:num>
  <w:num w:numId="16">
    <w:abstractNumId w:val="7"/>
  </w:num>
  <w:num w:numId="17">
    <w:abstractNumId w:val="30"/>
  </w:num>
  <w:num w:numId="18">
    <w:abstractNumId w:val="31"/>
  </w:num>
  <w:num w:numId="19">
    <w:abstractNumId w:val="20"/>
  </w:num>
  <w:num w:numId="20">
    <w:abstractNumId w:val="28"/>
  </w:num>
  <w:num w:numId="21">
    <w:abstractNumId w:val="9"/>
  </w:num>
  <w:num w:numId="22">
    <w:abstractNumId w:val="17"/>
  </w:num>
  <w:num w:numId="23">
    <w:abstractNumId w:val="14"/>
  </w:num>
  <w:num w:numId="24">
    <w:abstractNumId w:val="38"/>
  </w:num>
  <w:num w:numId="25">
    <w:abstractNumId w:val="36"/>
  </w:num>
  <w:num w:numId="26">
    <w:abstractNumId w:val="4"/>
  </w:num>
  <w:num w:numId="27">
    <w:abstractNumId w:val="18"/>
  </w:num>
  <w:num w:numId="28">
    <w:abstractNumId w:val="8"/>
  </w:num>
  <w:num w:numId="29">
    <w:abstractNumId w:val="34"/>
  </w:num>
  <w:num w:numId="30">
    <w:abstractNumId w:val="2"/>
  </w:num>
  <w:num w:numId="31">
    <w:abstractNumId w:val="12"/>
  </w:num>
  <w:num w:numId="32">
    <w:abstractNumId w:val="25"/>
  </w:num>
  <w:num w:numId="33">
    <w:abstractNumId w:val="27"/>
  </w:num>
  <w:num w:numId="34">
    <w:abstractNumId w:val="35"/>
  </w:num>
  <w:num w:numId="35">
    <w:abstractNumId w:val="15"/>
  </w:num>
  <w:num w:numId="36">
    <w:abstractNumId w:val="23"/>
  </w:num>
  <w:num w:numId="37">
    <w:abstractNumId w:val="29"/>
  </w:num>
  <w:num w:numId="38">
    <w:abstractNumId w:val="13"/>
  </w:num>
  <w:num w:numId="39">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A5"/>
    <w:rsid w:val="00007E29"/>
    <w:rsid w:val="00012B41"/>
    <w:rsid w:val="00016F97"/>
    <w:rsid w:val="00025898"/>
    <w:rsid w:val="00041E48"/>
    <w:rsid w:val="0007750C"/>
    <w:rsid w:val="00080A8C"/>
    <w:rsid w:val="0008358E"/>
    <w:rsid w:val="000C5C13"/>
    <w:rsid w:val="000E1BA3"/>
    <w:rsid w:val="000E4E73"/>
    <w:rsid w:val="000F245B"/>
    <w:rsid w:val="00110E9F"/>
    <w:rsid w:val="0011408B"/>
    <w:rsid w:val="00145024"/>
    <w:rsid w:val="00162504"/>
    <w:rsid w:val="00162C27"/>
    <w:rsid w:val="00166BD1"/>
    <w:rsid w:val="00172C83"/>
    <w:rsid w:val="0017687C"/>
    <w:rsid w:val="00196C98"/>
    <w:rsid w:val="001A6BD3"/>
    <w:rsid w:val="001C1D7E"/>
    <w:rsid w:val="001C33A4"/>
    <w:rsid w:val="0020440A"/>
    <w:rsid w:val="00206BFF"/>
    <w:rsid w:val="00217250"/>
    <w:rsid w:val="002220E5"/>
    <w:rsid w:val="00222F20"/>
    <w:rsid w:val="00225137"/>
    <w:rsid w:val="002338AB"/>
    <w:rsid w:val="0023607B"/>
    <w:rsid w:val="00240CF7"/>
    <w:rsid w:val="002456AD"/>
    <w:rsid w:val="00246F8C"/>
    <w:rsid w:val="0024751E"/>
    <w:rsid w:val="0025181E"/>
    <w:rsid w:val="00257119"/>
    <w:rsid w:val="002604A0"/>
    <w:rsid w:val="002663BD"/>
    <w:rsid w:val="00276B5A"/>
    <w:rsid w:val="0028122C"/>
    <w:rsid w:val="00283ECA"/>
    <w:rsid w:val="002A38EA"/>
    <w:rsid w:val="002A613E"/>
    <w:rsid w:val="002A6859"/>
    <w:rsid w:val="002B4E3E"/>
    <w:rsid w:val="002C63C9"/>
    <w:rsid w:val="002D65B7"/>
    <w:rsid w:val="002F722F"/>
    <w:rsid w:val="003052A0"/>
    <w:rsid w:val="00334B04"/>
    <w:rsid w:val="00337F3A"/>
    <w:rsid w:val="00350181"/>
    <w:rsid w:val="00380B06"/>
    <w:rsid w:val="003843AD"/>
    <w:rsid w:val="003B0413"/>
    <w:rsid w:val="003C38CF"/>
    <w:rsid w:val="003C682A"/>
    <w:rsid w:val="003D0818"/>
    <w:rsid w:val="003E2503"/>
    <w:rsid w:val="003F35A3"/>
    <w:rsid w:val="003F4011"/>
    <w:rsid w:val="003F6C3B"/>
    <w:rsid w:val="00405A50"/>
    <w:rsid w:val="00405B10"/>
    <w:rsid w:val="00411511"/>
    <w:rsid w:val="00425545"/>
    <w:rsid w:val="00432693"/>
    <w:rsid w:val="00443298"/>
    <w:rsid w:val="004438A5"/>
    <w:rsid w:val="00456C82"/>
    <w:rsid w:val="0047444E"/>
    <w:rsid w:val="00482684"/>
    <w:rsid w:val="00483EF4"/>
    <w:rsid w:val="004C3187"/>
    <w:rsid w:val="004D0386"/>
    <w:rsid w:val="004D44D9"/>
    <w:rsid w:val="0050066A"/>
    <w:rsid w:val="005221CE"/>
    <w:rsid w:val="00553860"/>
    <w:rsid w:val="00563DDE"/>
    <w:rsid w:val="00565E9F"/>
    <w:rsid w:val="00571BA5"/>
    <w:rsid w:val="00571CB5"/>
    <w:rsid w:val="00573078"/>
    <w:rsid w:val="005751DC"/>
    <w:rsid w:val="00575A9B"/>
    <w:rsid w:val="00584E42"/>
    <w:rsid w:val="005C368A"/>
    <w:rsid w:val="005D71CA"/>
    <w:rsid w:val="005F36AA"/>
    <w:rsid w:val="00607DC0"/>
    <w:rsid w:val="00635225"/>
    <w:rsid w:val="00646CF1"/>
    <w:rsid w:val="00655310"/>
    <w:rsid w:val="006569D0"/>
    <w:rsid w:val="00663D7C"/>
    <w:rsid w:val="00664531"/>
    <w:rsid w:val="00671CFE"/>
    <w:rsid w:val="006A7E6C"/>
    <w:rsid w:val="006B33F9"/>
    <w:rsid w:val="006B3B6F"/>
    <w:rsid w:val="006E1077"/>
    <w:rsid w:val="00715219"/>
    <w:rsid w:val="007177D9"/>
    <w:rsid w:val="00717C2F"/>
    <w:rsid w:val="00722208"/>
    <w:rsid w:val="00725503"/>
    <w:rsid w:val="00746EB5"/>
    <w:rsid w:val="00750891"/>
    <w:rsid w:val="007701EC"/>
    <w:rsid w:val="00770267"/>
    <w:rsid w:val="00772392"/>
    <w:rsid w:val="00772C1E"/>
    <w:rsid w:val="007737BA"/>
    <w:rsid w:val="007811A8"/>
    <w:rsid w:val="00794ECE"/>
    <w:rsid w:val="007B0089"/>
    <w:rsid w:val="007B3AB6"/>
    <w:rsid w:val="007B6ACA"/>
    <w:rsid w:val="007F63BE"/>
    <w:rsid w:val="007F7763"/>
    <w:rsid w:val="0080077F"/>
    <w:rsid w:val="008053AB"/>
    <w:rsid w:val="008125DA"/>
    <w:rsid w:val="00823E98"/>
    <w:rsid w:val="00825D27"/>
    <w:rsid w:val="008673D7"/>
    <w:rsid w:val="00873423"/>
    <w:rsid w:val="0087417D"/>
    <w:rsid w:val="008815A8"/>
    <w:rsid w:val="008A06A2"/>
    <w:rsid w:val="008B1414"/>
    <w:rsid w:val="008E0115"/>
    <w:rsid w:val="00906896"/>
    <w:rsid w:val="00925353"/>
    <w:rsid w:val="00942409"/>
    <w:rsid w:val="009524F7"/>
    <w:rsid w:val="00952C45"/>
    <w:rsid w:val="0097519D"/>
    <w:rsid w:val="00986558"/>
    <w:rsid w:val="009D4340"/>
    <w:rsid w:val="009E65F5"/>
    <w:rsid w:val="009E7827"/>
    <w:rsid w:val="009F4988"/>
    <w:rsid w:val="00A0177A"/>
    <w:rsid w:val="00A04D9D"/>
    <w:rsid w:val="00A0669E"/>
    <w:rsid w:val="00A12AB3"/>
    <w:rsid w:val="00A3423F"/>
    <w:rsid w:val="00A370FA"/>
    <w:rsid w:val="00A40B53"/>
    <w:rsid w:val="00A41D98"/>
    <w:rsid w:val="00A43507"/>
    <w:rsid w:val="00A579B5"/>
    <w:rsid w:val="00A6188E"/>
    <w:rsid w:val="00A664EF"/>
    <w:rsid w:val="00A76DA9"/>
    <w:rsid w:val="00A80AD2"/>
    <w:rsid w:val="00AA4B2A"/>
    <w:rsid w:val="00AB7DC7"/>
    <w:rsid w:val="00AD5D94"/>
    <w:rsid w:val="00AE13AD"/>
    <w:rsid w:val="00AE1A6B"/>
    <w:rsid w:val="00AE405C"/>
    <w:rsid w:val="00AE4E10"/>
    <w:rsid w:val="00B16DEF"/>
    <w:rsid w:val="00B24556"/>
    <w:rsid w:val="00B2769F"/>
    <w:rsid w:val="00B276BF"/>
    <w:rsid w:val="00B3342C"/>
    <w:rsid w:val="00B36B29"/>
    <w:rsid w:val="00B53F18"/>
    <w:rsid w:val="00B575A5"/>
    <w:rsid w:val="00B6332C"/>
    <w:rsid w:val="00B97D65"/>
    <w:rsid w:val="00BB33F8"/>
    <w:rsid w:val="00BB594B"/>
    <w:rsid w:val="00BD6661"/>
    <w:rsid w:val="00BE3589"/>
    <w:rsid w:val="00BF2E09"/>
    <w:rsid w:val="00BF425C"/>
    <w:rsid w:val="00C00845"/>
    <w:rsid w:val="00C3609D"/>
    <w:rsid w:val="00C401AA"/>
    <w:rsid w:val="00C50E87"/>
    <w:rsid w:val="00C54117"/>
    <w:rsid w:val="00C6742A"/>
    <w:rsid w:val="00C74A95"/>
    <w:rsid w:val="00CA3A07"/>
    <w:rsid w:val="00CA7ACC"/>
    <w:rsid w:val="00CB49DF"/>
    <w:rsid w:val="00CB6890"/>
    <w:rsid w:val="00CC1129"/>
    <w:rsid w:val="00CD3A79"/>
    <w:rsid w:val="00CD41A1"/>
    <w:rsid w:val="00CE2C09"/>
    <w:rsid w:val="00D017ED"/>
    <w:rsid w:val="00D042C1"/>
    <w:rsid w:val="00D07D9E"/>
    <w:rsid w:val="00D10364"/>
    <w:rsid w:val="00D14600"/>
    <w:rsid w:val="00D15B5D"/>
    <w:rsid w:val="00D40FF1"/>
    <w:rsid w:val="00D472F6"/>
    <w:rsid w:val="00D542F9"/>
    <w:rsid w:val="00D612E6"/>
    <w:rsid w:val="00D865FC"/>
    <w:rsid w:val="00D90133"/>
    <w:rsid w:val="00D9320D"/>
    <w:rsid w:val="00DA43E1"/>
    <w:rsid w:val="00DB6BE6"/>
    <w:rsid w:val="00DD6F7E"/>
    <w:rsid w:val="00DE0CC4"/>
    <w:rsid w:val="00DE2F79"/>
    <w:rsid w:val="00E13FF1"/>
    <w:rsid w:val="00E224BF"/>
    <w:rsid w:val="00E300D7"/>
    <w:rsid w:val="00E3577D"/>
    <w:rsid w:val="00E45799"/>
    <w:rsid w:val="00E62050"/>
    <w:rsid w:val="00E641E7"/>
    <w:rsid w:val="00E64A47"/>
    <w:rsid w:val="00E650A3"/>
    <w:rsid w:val="00E8633E"/>
    <w:rsid w:val="00EA79D8"/>
    <w:rsid w:val="00ED1648"/>
    <w:rsid w:val="00ED1AD1"/>
    <w:rsid w:val="00ED4A21"/>
    <w:rsid w:val="00EF2B2A"/>
    <w:rsid w:val="00F00C78"/>
    <w:rsid w:val="00F00D11"/>
    <w:rsid w:val="00F05DF2"/>
    <w:rsid w:val="00F11AE2"/>
    <w:rsid w:val="00F151F9"/>
    <w:rsid w:val="00F359FC"/>
    <w:rsid w:val="00F41846"/>
    <w:rsid w:val="00F4188F"/>
    <w:rsid w:val="00F418FC"/>
    <w:rsid w:val="00F451CF"/>
    <w:rsid w:val="00F50B53"/>
    <w:rsid w:val="00F555E2"/>
    <w:rsid w:val="00F602F9"/>
    <w:rsid w:val="00F830D7"/>
    <w:rsid w:val="00F96714"/>
    <w:rsid w:val="00F96835"/>
    <w:rsid w:val="00FC0B75"/>
    <w:rsid w:val="00FC1938"/>
    <w:rsid w:val="00FC575E"/>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C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4B9D-ED65-41F5-9424-750ECF6A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15172</vt:lpstr>
    </vt:vector>
  </TitlesOfParts>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
  <cp:lastModifiedBy/>
  <cp:revision>1</cp:revision>
  <cp:lastPrinted>2005-10-17T18:49:00Z</cp:lastPrinted>
  <dcterms:created xsi:type="dcterms:W3CDTF">2022-08-25T17:42:00Z</dcterms:created>
  <dcterms:modified xsi:type="dcterms:W3CDTF">2022-08-26T15:35:00Z</dcterms:modified>
</cp:coreProperties>
</file>