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E72D4" w:rsidR="00261197" w:rsidP="00261197" w:rsidRDefault="002611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2D4">
        <w:rPr>
          <w:rFonts w:ascii="Times New Roman" w:hAnsi="Times New Roman" w:cs="Times New Roman"/>
          <w:b/>
          <w:sz w:val="24"/>
          <w:szCs w:val="24"/>
          <w:u w:val="single"/>
        </w:rPr>
        <w:t>TEXT FOR POSTING ON COMPANY WEBSITE</w:t>
      </w:r>
    </w:p>
    <w:p w:rsidRPr="004E72D4" w:rsidR="00F648BD" w:rsidP="00261197" w:rsidRDefault="004E72D4">
      <w:pPr>
        <w:pStyle w:val="BodyText"/>
        <w:rPr>
          <w:szCs w:val="24"/>
        </w:rPr>
      </w:pPr>
      <w:r w:rsidRPr="004E72D4">
        <w:rPr>
          <w:b/>
          <w:szCs w:val="24"/>
        </w:rPr>
        <w:t xml:space="preserve">MV Sales Engineer - Drives Division </w:t>
      </w:r>
      <w:r w:rsidRPr="004E72D4" w:rsidR="00F648BD">
        <w:rPr>
          <w:b/>
          <w:bCs/>
          <w:szCs w:val="24"/>
        </w:rPr>
        <w:t xml:space="preserve">– </w:t>
      </w:r>
      <w:r w:rsidRPr="004E72D4">
        <w:rPr>
          <w:szCs w:val="24"/>
        </w:rPr>
        <w:t xml:space="preserve">Responsible for the Pre- and Post- Sales Activities in area of primary responsibility for the MV Drives Division. Supports the </w:t>
      </w:r>
      <w:proofErr w:type="spellStart"/>
      <w:r w:rsidRPr="004E72D4">
        <w:rPr>
          <w:szCs w:val="24"/>
        </w:rPr>
        <w:t>Yaskawa</w:t>
      </w:r>
      <w:proofErr w:type="spellEnd"/>
      <w:r w:rsidRPr="004E72D4">
        <w:rPr>
          <w:szCs w:val="24"/>
        </w:rPr>
        <w:t xml:space="preserve"> Distribution Channel as well as Direct Customers in a wide range of industrial and commercial applications. Address application and process knowledge on automation products and systems in a professional and competent manner. Address and present pertinent product and commercial issues to all levels of the customer's organization. Act as a liaison to effectively communicate the </w:t>
      </w:r>
      <w:proofErr w:type="spellStart"/>
      <w:r w:rsidRPr="004E72D4">
        <w:rPr>
          <w:szCs w:val="24"/>
        </w:rPr>
        <w:t>Yaskawa</w:t>
      </w:r>
      <w:proofErr w:type="spellEnd"/>
      <w:r w:rsidRPr="004E72D4">
        <w:rPr>
          <w:szCs w:val="24"/>
        </w:rPr>
        <w:t xml:space="preserve"> Value Proposition and Quality Focus to the field as well as communicate data from the field to multiple groups within </w:t>
      </w:r>
      <w:proofErr w:type="spellStart"/>
      <w:r w:rsidRPr="004E72D4">
        <w:rPr>
          <w:szCs w:val="24"/>
        </w:rPr>
        <w:t>Yaskawa</w:t>
      </w:r>
      <w:proofErr w:type="spellEnd"/>
      <w:r w:rsidRPr="004E72D4">
        <w:rPr>
          <w:szCs w:val="24"/>
        </w:rPr>
        <w:t xml:space="preserve">. Instill confidence in the customer. Develop relationships with customers in order to enhance the full utilization of all </w:t>
      </w:r>
      <w:proofErr w:type="spellStart"/>
      <w:r w:rsidRPr="004E72D4">
        <w:rPr>
          <w:szCs w:val="24"/>
        </w:rPr>
        <w:t>Yaskawa</w:t>
      </w:r>
      <w:proofErr w:type="spellEnd"/>
      <w:r w:rsidRPr="004E72D4">
        <w:rPr>
          <w:szCs w:val="24"/>
        </w:rPr>
        <w:t xml:space="preserve"> products and services. Manage geographic territory to achieve the customer mix and financial goals of the company in a professional manner and within the guidelines set forth by sales management.</w:t>
      </w:r>
    </w:p>
    <w:p w:rsidRPr="004E72D4" w:rsidR="004E72D4" w:rsidP="00261197" w:rsidRDefault="004E72D4">
      <w:pPr>
        <w:pStyle w:val="BodyText"/>
        <w:rPr>
          <w:szCs w:val="24"/>
        </w:rPr>
      </w:pPr>
      <w:r w:rsidRPr="004E72D4">
        <w:rPr>
          <w:b/>
          <w:szCs w:val="24"/>
        </w:rPr>
        <w:t>Requirements</w:t>
      </w:r>
      <w:r w:rsidRPr="004E72D4">
        <w:rPr>
          <w:szCs w:val="24"/>
        </w:rPr>
        <w:t xml:space="preserve"> - Bachelor's or foreign equivalent degree in Electrical Engineering or Mechanical Engineering and two years of experience in the job offered or two years of sales experience. Employer also accepts - Four years of experience in the job offered or four years of sales experience. Special skills - Two years of field experience with sales of drives and automation products; experience with U.S. factory automation market; supporting and managing various sales channels, and networks such as distributors, value added resellers, integrators, representatives and other channel outlets; and providing technical and application direction including MV switchgear, transformers and motors.  Travel to various unanticipated sites required.  May reside anywhere in the U.S.  </w:t>
      </w:r>
    </w:p>
    <w:p w:rsidRPr="004E72D4" w:rsidR="00261197" w:rsidP="00261197" w:rsidRDefault="004E72D4">
      <w:pPr>
        <w:pStyle w:val="BodyText"/>
        <w:rPr>
          <w:noProof/>
          <w:szCs w:val="24"/>
        </w:rPr>
      </w:pPr>
      <w:r>
        <w:rPr>
          <w:b/>
          <w:noProof/>
          <w:szCs w:val="24"/>
        </w:rPr>
        <w:t>Employer</w:t>
      </w:r>
      <w:bookmarkStart w:name="_GoBack" w:id="0"/>
      <w:bookmarkEnd w:id="0"/>
      <w:r w:rsidRPr="004E72D4" w:rsidR="00261197">
        <w:rPr>
          <w:noProof/>
          <w:szCs w:val="24"/>
        </w:rPr>
        <w:t xml:space="preserve">: </w:t>
      </w:r>
      <w:r w:rsidRPr="004E72D4">
        <w:rPr>
          <w:noProof/>
          <w:szCs w:val="24"/>
        </w:rPr>
        <w:t>Yaskawa America, Inc., 2121 Norman Drive South, Waukegan, IL 60085</w:t>
      </w:r>
    </w:p>
    <w:p w:rsidRPr="004E72D4" w:rsidR="004E72D4" w:rsidP="004F33BD" w:rsidRDefault="00F648BD">
      <w:pPr>
        <w:pStyle w:val="BodyText"/>
        <w:contextualSpacing/>
        <w:rPr>
          <w:szCs w:val="24"/>
        </w:rPr>
      </w:pPr>
      <w:r w:rsidRPr="004E72D4">
        <w:rPr>
          <w:szCs w:val="24"/>
        </w:rPr>
        <w:t xml:space="preserve">Apply </w:t>
      </w:r>
      <w:r w:rsidRPr="004E72D4" w:rsidR="004E72D4">
        <w:rPr>
          <w:szCs w:val="24"/>
        </w:rPr>
        <w:t xml:space="preserve">to: </w:t>
      </w:r>
    </w:p>
    <w:p w:rsidRPr="004E72D4" w:rsidR="004E72D4" w:rsidP="004E72D4" w:rsidRDefault="004E72D4">
      <w:pPr>
        <w:contextualSpacing/>
        <w:rPr>
          <w:rFonts w:ascii="Times New Roman" w:hAnsi="Times New Roman" w:cs="Times New Roman"/>
          <w:sz w:val="24"/>
          <w:szCs w:val="24"/>
        </w:rPr>
      </w:pPr>
      <w:r w:rsidRPr="004E72D4">
        <w:rPr>
          <w:rFonts w:ascii="Times New Roman" w:hAnsi="Times New Roman" w:cs="Times New Roman"/>
          <w:sz w:val="24"/>
          <w:szCs w:val="24"/>
        </w:rPr>
        <w:t xml:space="preserve">Ms. Patty Chybowski </w:t>
      </w:r>
    </w:p>
    <w:p w:rsidRPr="004E72D4" w:rsidR="004E72D4" w:rsidP="004E72D4" w:rsidRDefault="004E72D4">
      <w:pPr>
        <w:contextualSpacing/>
        <w:rPr>
          <w:rFonts w:ascii="Times New Roman" w:hAnsi="Times New Roman" w:cs="Times New Roman"/>
          <w:sz w:val="24"/>
          <w:szCs w:val="24"/>
        </w:rPr>
      </w:pPr>
      <w:r w:rsidRPr="004E72D4">
        <w:rPr>
          <w:rFonts w:ascii="Times New Roman" w:hAnsi="Times New Roman" w:cs="Times New Roman"/>
          <w:sz w:val="24"/>
          <w:szCs w:val="24"/>
        </w:rPr>
        <w:t xml:space="preserve">Senior HR Generalist </w:t>
      </w:r>
    </w:p>
    <w:p w:rsidRPr="004E72D4" w:rsidR="004E72D4" w:rsidP="004E72D4" w:rsidRDefault="004E72D4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E72D4">
        <w:rPr>
          <w:rFonts w:ascii="Times New Roman" w:hAnsi="Times New Roman" w:cs="Times New Roman"/>
          <w:sz w:val="24"/>
          <w:szCs w:val="24"/>
          <w:lang w:val="es-ES"/>
        </w:rPr>
        <w:t>Yaskawa</w:t>
      </w:r>
      <w:proofErr w:type="spellEnd"/>
      <w:r w:rsidRPr="004E72D4">
        <w:rPr>
          <w:rFonts w:ascii="Times New Roman" w:hAnsi="Times New Roman" w:cs="Times New Roman"/>
          <w:sz w:val="24"/>
          <w:szCs w:val="24"/>
          <w:lang w:val="es-ES"/>
        </w:rPr>
        <w:t xml:space="preserve"> America, </w:t>
      </w:r>
      <w:proofErr w:type="spellStart"/>
      <w:r w:rsidRPr="004E72D4">
        <w:rPr>
          <w:rFonts w:ascii="Times New Roman" w:hAnsi="Times New Roman" w:cs="Times New Roman"/>
          <w:sz w:val="24"/>
          <w:szCs w:val="24"/>
          <w:lang w:val="es-ES"/>
        </w:rPr>
        <w:t>Inc</w:t>
      </w:r>
      <w:proofErr w:type="spellEnd"/>
      <w:r w:rsidRPr="004E72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E72D4" w:rsidP="004E72D4" w:rsidRDefault="004E72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2121 Norman Drive South</w:t>
      </w:r>
    </w:p>
    <w:p w:rsidRPr="004E72D4" w:rsidR="004F33BD" w:rsidP="004E72D4" w:rsidRDefault="004E72D4">
      <w:pPr>
        <w:contextualSpacing/>
        <w:rPr>
          <w:rFonts w:ascii="Times New Roman" w:hAnsi="Times New Roman" w:cs="Times New Roman"/>
          <w:sz w:val="24"/>
          <w:szCs w:val="24"/>
        </w:rPr>
      </w:pPr>
      <w:r w:rsidRPr="004E72D4">
        <w:rPr>
          <w:rFonts w:ascii="Times New Roman" w:hAnsi="Times New Roman" w:cs="Times New Roman"/>
          <w:sz w:val="24"/>
          <w:szCs w:val="24"/>
        </w:rPr>
        <w:t xml:space="preserve">Waukegan, IL  60085 </w:t>
      </w:r>
      <w:r w:rsidRPr="004E72D4" w:rsidR="00F648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4E72D4" w:rsidR="004F3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D0" w:rsidRDefault="00B9230D">
      <w:pPr>
        <w:spacing w:after="0" w:line="240" w:lineRule="auto"/>
      </w:pPr>
      <w:r>
        <w:separator/>
      </w:r>
    </w:p>
  </w:endnote>
  <w:endnote w:type="continuationSeparator" w:id="0">
    <w:p w:rsidR="005662D0" w:rsidRDefault="00B9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5" w:rsidRDefault="004E7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E3990" w:rsidR="00644635" w:rsidP="00FE3990" w:rsidRDefault="004E7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D0" w:rsidRDefault="00B9230D">
      <w:pPr>
        <w:spacing w:after="0" w:line="240" w:lineRule="auto"/>
      </w:pPr>
      <w:r>
        <w:separator/>
      </w:r>
    </w:p>
  </w:footnote>
  <w:footnote w:type="continuationSeparator" w:id="0">
    <w:p w:rsidR="005662D0" w:rsidRDefault="00B9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5" w:rsidRDefault="004E7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5" w:rsidRDefault="004E72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5" w:rsidRDefault="004E7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97"/>
    <w:rsid w:val="000622C4"/>
    <w:rsid w:val="00076EBE"/>
    <w:rsid w:val="00261197"/>
    <w:rsid w:val="004412E9"/>
    <w:rsid w:val="004E72D4"/>
    <w:rsid w:val="004F33BD"/>
    <w:rsid w:val="005662D0"/>
    <w:rsid w:val="005C2030"/>
    <w:rsid w:val="00635827"/>
    <w:rsid w:val="00713202"/>
    <w:rsid w:val="00B9230D"/>
    <w:rsid w:val="00CC20E3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AAD66-B861-45EF-96A6-98E8EB9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1197"/>
    <w:pPr>
      <w:spacing w:after="240" w:line="240" w:lineRule="auto"/>
      <w:jc w:val="both"/>
    </w:pPr>
    <w:rPr>
      <w:rFonts w:ascii="Times New Roman" w:hAnsi="Times New Roman" w:cs="Times New Roman" w:eastAsiaTheme="minorHAnsi"/>
      <w:sz w:val="24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261197"/>
    <w:rPr>
      <w:rFonts w:ascii="Times New Roman" w:hAnsi="Times New Roman" w:cs="Times New Roman" w:eastAsiaTheme="minorHAnsi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6119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4"/>
      <w:lang w:eastAsia="en-US"/>
    </w:rPr>
  </w:style>
  <w:style w:type="character" w:styleId="HeaderChar" w:customStyle="1">
    <w:name w:val="Header Char"/>
    <w:basedOn w:val="DefaultParagraphFont"/>
    <w:link w:val="Header"/>
    <w:rsid w:val="00261197"/>
    <w:rPr>
      <w:rFonts w:ascii="Times New Roman" w:hAnsi="Times New Roman" w:eastAsia="Times New Roman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119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 w:eastAsiaTheme="minorHAnsi"/>
      <w:sz w:val="24"/>
      <w:szCs w:val="20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61197"/>
    <w:rPr>
      <w:rFonts w:ascii="Times New Roman" w:hAnsi="Times New Roman" w:cs="Times New Roman" w:eastAsiaTheme="minorHAnsi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64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ntTable" Target="fontTable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302</Words>
  <Characters>1723</Characters>
  <Application>
  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1900-01-01T06:00:00Z</dcterms:created>
  <dcterms:modified xsi:type="dcterms:W3CDTF">1900-01-01T06:00:00Z</dcterms:modified>
</cp:coreProperties>
</file>